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49EE8" w14:textId="77777777" w:rsidR="00771868" w:rsidRPr="00F96B02" w:rsidRDefault="006559E3" w:rsidP="006559E3">
      <w:pPr>
        <w:jc w:val="center"/>
        <w:rPr>
          <w:rFonts w:ascii="Doocx" w:hAnsi="Doocx"/>
          <w:b/>
          <w:bCs/>
          <w:sz w:val="36"/>
          <w:szCs w:val="36"/>
          <w:rtl/>
          <w:lang w:bidi="ar-IQ"/>
        </w:rPr>
      </w:pPr>
      <w:r w:rsidRPr="00F96B02">
        <w:rPr>
          <w:rFonts w:ascii="Doocx" w:hAnsi="Doocx"/>
          <w:b/>
          <w:bCs/>
          <w:sz w:val="36"/>
          <w:szCs w:val="36"/>
          <w:rtl/>
          <w:lang w:bidi="ar-IQ"/>
        </w:rPr>
        <w:t xml:space="preserve">التناص القرآني </w:t>
      </w:r>
    </w:p>
    <w:p w14:paraId="5AD42294" w14:textId="1E65A60B" w:rsidR="006559E3" w:rsidRPr="00F96B02" w:rsidRDefault="006559E3" w:rsidP="006559E3">
      <w:pPr>
        <w:jc w:val="center"/>
        <w:rPr>
          <w:rFonts w:ascii="Doocx" w:hAnsi="Doocx"/>
          <w:b/>
          <w:bCs/>
          <w:sz w:val="36"/>
          <w:szCs w:val="36"/>
          <w:rtl/>
          <w:lang w:bidi="ar-IQ"/>
        </w:rPr>
      </w:pPr>
      <w:r w:rsidRPr="00F96B02">
        <w:rPr>
          <w:rFonts w:ascii="Doocx" w:hAnsi="Doocx"/>
          <w:b/>
          <w:bCs/>
          <w:sz w:val="36"/>
          <w:szCs w:val="36"/>
          <w:rtl/>
          <w:lang w:bidi="ar-IQ"/>
        </w:rPr>
        <w:t xml:space="preserve">في </w:t>
      </w:r>
      <w:r w:rsidR="00FB20FC" w:rsidRPr="00F96B02">
        <w:rPr>
          <w:rFonts w:ascii="Doocx" w:hAnsi="Doocx" w:hint="cs"/>
          <w:b/>
          <w:bCs/>
          <w:sz w:val="36"/>
          <w:szCs w:val="36"/>
          <w:rtl/>
          <w:lang w:bidi="ar-IQ"/>
        </w:rPr>
        <w:t xml:space="preserve">المنهج التربوي </w:t>
      </w:r>
      <w:r w:rsidR="00526444" w:rsidRPr="00F96B02">
        <w:rPr>
          <w:rFonts w:ascii="Doocx" w:hAnsi="Doocx" w:hint="cs"/>
          <w:b/>
          <w:bCs/>
          <w:sz w:val="36"/>
          <w:szCs w:val="36"/>
          <w:rtl/>
          <w:lang w:bidi="ar-IQ"/>
        </w:rPr>
        <w:t>للإمام</w:t>
      </w:r>
      <w:r w:rsidR="0080009B" w:rsidRPr="00F96B02">
        <w:rPr>
          <w:rFonts w:ascii="Doocx" w:hAnsi="Doocx"/>
          <w:b/>
          <w:bCs/>
          <w:sz w:val="36"/>
          <w:szCs w:val="36"/>
          <w:rtl/>
          <w:lang w:bidi="ar-IQ"/>
        </w:rPr>
        <w:t xml:space="preserve"> </w:t>
      </w:r>
      <w:r w:rsidR="00672DD1" w:rsidRPr="00F96B02">
        <w:rPr>
          <w:rFonts w:ascii="Doocx" w:hAnsi="Doocx" w:hint="cs"/>
          <w:b/>
          <w:bCs/>
          <w:sz w:val="36"/>
          <w:szCs w:val="36"/>
          <w:rtl/>
          <w:lang w:bidi="ar-IQ"/>
        </w:rPr>
        <w:t>على</w:t>
      </w:r>
      <w:r w:rsidR="0080009B" w:rsidRPr="00F96B02">
        <w:rPr>
          <w:rFonts w:ascii="Doocx" w:hAnsi="Doocx"/>
          <w:b/>
          <w:bCs/>
          <w:sz w:val="36"/>
          <w:szCs w:val="36"/>
          <w:rtl/>
          <w:lang w:bidi="ar-IQ"/>
        </w:rPr>
        <w:t xml:space="preserve"> ابن الحسين (ع)</w:t>
      </w:r>
    </w:p>
    <w:p w14:paraId="15B3230B" w14:textId="2E131CDD" w:rsidR="00D02888" w:rsidRPr="00F96B02" w:rsidRDefault="00AE2574" w:rsidP="006559E3">
      <w:pPr>
        <w:jc w:val="center"/>
        <w:rPr>
          <w:rFonts w:ascii="Doocx" w:hAnsi="Doocx"/>
          <w:b/>
          <w:bCs/>
          <w:sz w:val="36"/>
          <w:szCs w:val="36"/>
          <w:rtl/>
          <w:lang w:bidi="ar-IQ"/>
        </w:rPr>
      </w:pPr>
      <w:r w:rsidRPr="00F96B02">
        <w:rPr>
          <w:rFonts w:ascii="Doocx" w:hAnsi="Doocx" w:hint="cs"/>
          <w:b/>
          <w:bCs/>
          <w:sz w:val="36"/>
          <w:szCs w:val="36"/>
          <w:rtl/>
          <w:lang w:bidi="ar-IQ"/>
        </w:rPr>
        <w:t>وصاياه</w:t>
      </w:r>
      <w:r w:rsidR="006559E3" w:rsidRPr="00F96B02">
        <w:rPr>
          <w:rFonts w:ascii="Doocx" w:hAnsi="Doocx"/>
          <w:b/>
          <w:bCs/>
          <w:sz w:val="36"/>
          <w:szCs w:val="36"/>
          <w:rtl/>
          <w:lang w:bidi="ar-IQ"/>
        </w:rPr>
        <w:t xml:space="preserve"> لأ</w:t>
      </w:r>
      <w:r w:rsidRPr="00F96B02">
        <w:rPr>
          <w:rFonts w:ascii="Doocx" w:hAnsi="Doocx" w:hint="cs"/>
          <w:b/>
          <w:bCs/>
          <w:sz w:val="36"/>
          <w:szCs w:val="36"/>
          <w:rtl/>
          <w:lang w:bidi="ar-IQ"/>
        </w:rPr>
        <w:t>بنائه</w:t>
      </w:r>
      <w:r w:rsidR="006559E3" w:rsidRPr="00F96B02">
        <w:rPr>
          <w:rFonts w:ascii="Doocx" w:hAnsi="Doocx"/>
          <w:b/>
          <w:bCs/>
          <w:sz w:val="36"/>
          <w:szCs w:val="36"/>
          <w:rtl/>
          <w:lang w:bidi="ar-IQ"/>
        </w:rPr>
        <w:t xml:space="preserve"> انموذجاً</w:t>
      </w:r>
    </w:p>
    <w:p w14:paraId="39E8DB00" w14:textId="029FB3D9" w:rsidR="00B4491B" w:rsidRPr="00F96B02" w:rsidRDefault="00B4491B" w:rsidP="006559E3">
      <w:pPr>
        <w:jc w:val="center"/>
        <w:rPr>
          <w:rFonts w:ascii="Doocx" w:hAnsi="Doocx"/>
          <w:b/>
          <w:bCs/>
          <w:sz w:val="36"/>
          <w:szCs w:val="36"/>
          <w:rtl/>
          <w:lang w:bidi="ar-IQ"/>
        </w:rPr>
      </w:pPr>
      <w:r w:rsidRPr="00F96B02">
        <w:rPr>
          <w:rFonts w:ascii="Doocx" w:hAnsi="Doocx"/>
          <w:b/>
          <w:bCs/>
          <w:sz w:val="36"/>
          <w:szCs w:val="36"/>
          <w:rtl/>
          <w:lang w:bidi="ar-IQ"/>
        </w:rPr>
        <w:t>دراسة وتحليل</w:t>
      </w:r>
    </w:p>
    <w:p w14:paraId="66C3E71E" w14:textId="0AC767E9" w:rsidR="006559E3" w:rsidRPr="00F96B02" w:rsidRDefault="006559E3" w:rsidP="006559E3">
      <w:pPr>
        <w:jc w:val="center"/>
        <w:rPr>
          <w:rFonts w:ascii="Doocx" w:hAnsi="Doocx"/>
          <w:b/>
          <w:bCs/>
          <w:sz w:val="36"/>
          <w:szCs w:val="36"/>
          <w:rtl/>
          <w:lang w:bidi="ar-IQ"/>
        </w:rPr>
      </w:pPr>
      <w:r w:rsidRPr="00F96B02">
        <w:rPr>
          <w:rFonts w:ascii="Doocx" w:hAnsi="Doocx"/>
          <w:b/>
          <w:bCs/>
          <w:sz w:val="36"/>
          <w:szCs w:val="36"/>
          <w:rtl/>
          <w:lang w:bidi="ar-IQ"/>
        </w:rPr>
        <w:t>أ.م. د</w:t>
      </w:r>
      <w:r w:rsidR="005148A7" w:rsidRPr="00F96B02">
        <w:rPr>
          <w:rFonts w:ascii="Doocx" w:hAnsi="Doocx"/>
          <w:b/>
          <w:bCs/>
          <w:sz w:val="36"/>
          <w:szCs w:val="36"/>
          <w:rtl/>
          <w:lang w:bidi="ar-IQ"/>
        </w:rPr>
        <w:t>.</w:t>
      </w:r>
      <w:r w:rsidRPr="00F96B02">
        <w:rPr>
          <w:rFonts w:ascii="Doocx" w:hAnsi="Doocx"/>
          <w:b/>
          <w:bCs/>
          <w:sz w:val="36"/>
          <w:szCs w:val="36"/>
          <w:rtl/>
          <w:lang w:bidi="ar-IQ"/>
        </w:rPr>
        <w:t xml:space="preserve"> رياض عبد الرحيم حسين</w:t>
      </w:r>
    </w:p>
    <w:p w14:paraId="6C05DEE7" w14:textId="162F8807" w:rsidR="006559E3" w:rsidRPr="00F96B02" w:rsidRDefault="006559E3" w:rsidP="006559E3">
      <w:pPr>
        <w:jc w:val="center"/>
        <w:rPr>
          <w:rFonts w:ascii="Doocx" w:hAnsi="Doocx"/>
          <w:b/>
          <w:bCs/>
          <w:sz w:val="36"/>
          <w:szCs w:val="36"/>
          <w:rtl/>
          <w:lang w:bidi="ar-IQ"/>
        </w:rPr>
      </w:pPr>
      <w:r w:rsidRPr="00F96B02">
        <w:rPr>
          <w:rFonts w:ascii="Doocx" w:hAnsi="Doocx"/>
          <w:b/>
          <w:bCs/>
          <w:sz w:val="36"/>
          <w:szCs w:val="36"/>
          <w:rtl/>
          <w:lang w:bidi="ar-IQ"/>
        </w:rPr>
        <w:t>جامعة البصرة – كلية التربية القرنة – قسم اللغة العربية</w:t>
      </w:r>
    </w:p>
    <w:p w14:paraId="1131B7C3" w14:textId="365C319A" w:rsidR="00CA03BD" w:rsidRPr="00F96B02" w:rsidRDefault="00CA03BD" w:rsidP="006559E3">
      <w:pPr>
        <w:jc w:val="center"/>
        <w:rPr>
          <w:rFonts w:ascii="Doocx" w:hAnsi="Doocx"/>
          <w:b/>
          <w:bCs/>
          <w:sz w:val="36"/>
          <w:szCs w:val="36"/>
          <w:rtl/>
          <w:lang w:bidi="ar-IQ"/>
        </w:rPr>
      </w:pPr>
      <w:r w:rsidRPr="00F96B02">
        <w:rPr>
          <w:rFonts w:ascii="Doocx" w:hAnsi="Doocx"/>
          <w:b/>
          <w:bCs/>
          <w:sz w:val="36"/>
          <w:szCs w:val="36"/>
          <w:rtl/>
          <w:lang w:bidi="ar-IQ"/>
        </w:rPr>
        <w:t>07735654814</w:t>
      </w:r>
    </w:p>
    <w:p w14:paraId="16C5276C" w14:textId="77777777" w:rsidR="00CA03BD" w:rsidRPr="007723B2" w:rsidRDefault="00CA03BD" w:rsidP="006559E3">
      <w:pPr>
        <w:jc w:val="center"/>
        <w:rPr>
          <w:rFonts w:ascii="Doocx" w:hAnsi="Doocx"/>
          <w:sz w:val="32"/>
          <w:szCs w:val="32"/>
          <w:lang w:bidi="ar-IQ"/>
        </w:rPr>
      </w:pPr>
    </w:p>
    <w:p w14:paraId="595D4EF9" w14:textId="77777777" w:rsidR="00B16E32" w:rsidRPr="007723B2" w:rsidRDefault="00B16E32" w:rsidP="00B16E32">
      <w:pPr>
        <w:rPr>
          <w:rFonts w:ascii="Doocx" w:hAnsi="Doocx"/>
          <w:sz w:val="32"/>
          <w:szCs w:val="32"/>
          <w:rtl/>
          <w:lang w:bidi="ar-IQ"/>
        </w:rPr>
      </w:pPr>
    </w:p>
    <w:p w14:paraId="20ACE8A4" w14:textId="77777777" w:rsidR="0019208B" w:rsidRPr="007723B2" w:rsidRDefault="0019208B" w:rsidP="00B16E32">
      <w:pPr>
        <w:rPr>
          <w:rFonts w:ascii="Doocx" w:hAnsi="Doocx"/>
          <w:sz w:val="32"/>
          <w:szCs w:val="32"/>
          <w:rtl/>
          <w:lang w:bidi="ar-IQ"/>
        </w:rPr>
      </w:pPr>
    </w:p>
    <w:p w14:paraId="6A331AF8" w14:textId="77777777" w:rsidR="0019208B" w:rsidRPr="007723B2" w:rsidRDefault="0019208B" w:rsidP="00B16E32">
      <w:pPr>
        <w:rPr>
          <w:rFonts w:ascii="Doocx" w:hAnsi="Doocx"/>
          <w:sz w:val="32"/>
          <w:szCs w:val="32"/>
          <w:rtl/>
          <w:lang w:bidi="ar-IQ"/>
        </w:rPr>
      </w:pPr>
    </w:p>
    <w:p w14:paraId="6BA63D6A" w14:textId="77777777" w:rsidR="0019208B" w:rsidRPr="007723B2" w:rsidRDefault="0019208B" w:rsidP="00B16E32">
      <w:pPr>
        <w:rPr>
          <w:rFonts w:ascii="Doocx" w:hAnsi="Doocx"/>
          <w:sz w:val="32"/>
          <w:szCs w:val="32"/>
          <w:rtl/>
          <w:lang w:bidi="ar-IQ"/>
        </w:rPr>
      </w:pPr>
    </w:p>
    <w:p w14:paraId="0167FACD" w14:textId="77777777" w:rsidR="0019208B" w:rsidRPr="007723B2" w:rsidRDefault="0019208B" w:rsidP="00B16E32">
      <w:pPr>
        <w:rPr>
          <w:rFonts w:ascii="Doocx" w:hAnsi="Doocx"/>
          <w:sz w:val="32"/>
          <w:szCs w:val="32"/>
          <w:rtl/>
          <w:lang w:bidi="ar-IQ"/>
        </w:rPr>
      </w:pPr>
    </w:p>
    <w:p w14:paraId="51E2EFDF" w14:textId="77777777" w:rsidR="0019208B" w:rsidRPr="007723B2" w:rsidRDefault="0019208B" w:rsidP="00B16E32">
      <w:pPr>
        <w:rPr>
          <w:rFonts w:ascii="Doocx" w:hAnsi="Doocx"/>
          <w:sz w:val="32"/>
          <w:szCs w:val="32"/>
          <w:rtl/>
          <w:lang w:bidi="ar-IQ"/>
        </w:rPr>
      </w:pPr>
    </w:p>
    <w:p w14:paraId="7E6E9681" w14:textId="77777777" w:rsidR="0019208B" w:rsidRPr="007723B2" w:rsidRDefault="0019208B" w:rsidP="00B16E32">
      <w:pPr>
        <w:rPr>
          <w:rFonts w:ascii="Doocx" w:hAnsi="Doocx"/>
          <w:sz w:val="32"/>
          <w:szCs w:val="32"/>
          <w:rtl/>
          <w:lang w:bidi="ar-IQ"/>
        </w:rPr>
      </w:pPr>
    </w:p>
    <w:p w14:paraId="16823EFA" w14:textId="77777777" w:rsidR="0019208B" w:rsidRPr="007723B2" w:rsidRDefault="0019208B" w:rsidP="00B16E32">
      <w:pPr>
        <w:rPr>
          <w:rFonts w:ascii="Doocx" w:hAnsi="Doocx"/>
          <w:sz w:val="32"/>
          <w:szCs w:val="32"/>
          <w:rtl/>
          <w:lang w:bidi="ar-IQ"/>
        </w:rPr>
      </w:pPr>
    </w:p>
    <w:p w14:paraId="05E95606" w14:textId="77777777" w:rsidR="0019208B" w:rsidRPr="007723B2" w:rsidRDefault="0019208B" w:rsidP="00B16E32">
      <w:pPr>
        <w:rPr>
          <w:rFonts w:ascii="Doocx" w:hAnsi="Doocx"/>
          <w:sz w:val="32"/>
          <w:szCs w:val="32"/>
          <w:rtl/>
          <w:lang w:bidi="ar-IQ"/>
        </w:rPr>
      </w:pPr>
    </w:p>
    <w:p w14:paraId="084B0504" w14:textId="77777777" w:rsidR="0019208B" w:rsidRDefault="0019208B" w:rsidP="00B16E32">
      <w:pPr>
        <w:rPr>
          <w:rFonts w:ascii="Doocx" w:hAnsi="Doocx"/>
          <w:sz w:val="32"/>
          <w:szCs w:val="32"/>
          <w:rtl/>
          <w:lang w:bidi="ar-IQ"/>
        </w:rPr>
      </w:pPr>
    </w:p>
    <w:p w14:paraId="21E1BED0" w14:textId="77777777" w:rsidR="00DC487D" w:rsidRDefault="00DC487D" w:rsidP="00B16E32">
      <w:pPr>
        <w:rPr>
          <w:rFonts w:ascii="Doocx" w:hAnsi="Doocx"/>
          <w:sz w:val="32"/>
          <w:szCs w:val="32"/>
          <w:rtl/>
          <w:lang w:bidi="ar-IQ"/>
        </w:rPr>
      </w:pPr>
    </w:p>
    <w:p w14:paraId="03AAB627" w14:textId="77777777" w:rsidR="00DC487D" w:rsidRDefault="00DC487D" w:rsidP="00B16E32">
      <w:pPr>
        <w:rPr>
          <w:rFonts w:ascii="Doocx" w:hAnsi="Doocx"/>
          <w:sz w:val="32"/>
          <w:szCs w:val="32"/>
          <w:rtl/>
          <w:lang w:bidi="ar-IQ"/>
        </w:rPr>
      </w:pPr>
    </w:p>
    <w:p w14:paraId="6449F7DB" w14:textId="77777777" w:rsidR="00DC487D" w:rsidRDefault="00DC487D" w:rsidP="00B16E32">
      <w:pPr>
        <w:rPr>
          <w:rFonts w:ascii="Doocx" w:hAnsi="Doocx"/>
          <w:sz w:val="32"/>
          <w:szCs w:val="32"/>
          <w:rtl/>
          <w:lang w:bidi="ar-IQ"/>
        </w:rPr>
      </w:pPr>
    </w:p>
    <w:p w14:paraId="6488E877" w14:textId="77777777" w:rsidR="00DC487D" w:rsidRPr="007723B2" w:rsidRDefault="00DC487D" w:rsidP="00B16E32">
      <w:pPr>
        <w:rPr>
          <w:rFonts w:ascii="Doocx" w:hAnsi="Doocx"/>
          <w:sz w:val="32"/>
          <w:szCs w:val="32"/>
          <w:rtl/>
          <w:lang w:bidi="ar-IQ"/>
        </w:rPr>
      </w:pPr>
    </w:p>
    <w:p w14:paraId="07BFD254" w14:textId="1AE33377" w:rsidR="0019208B" w:rsidRPr="007712B7" w:rsidRDefault="00DC6921" w:rsidP="00B16E32">
      <w:pPr>
        <w:rPr>
          <w:rFonts w:ascii="Doocx" w:hAnsi="Doocx"/>
          <w:b/>
          <w:bCs/>
          <w:sz w:val="32"/>
          <w:szCs w:val="32"/>
          <w:rtl/>
          <w:lang w:bidi="ar-IQ"/>
        </w:rPr>
      </w:pPr>
      <w:r w:rsidRPr="007712B7">
        <w:rPr>
          <w:rFonts w:ascii="Doocx" w:hAnsi="Doocx" w:hint="cs"/>
          <w:b/>
          <w:bCs/>
          <w:sz w:val="32"/>
          <w:szCs w:val="32"/>
          <w:rtl/>
          <w:lang w:bidi="ar-IQ"/>
        </w:rPr>
        <w:lastRenderedPageBreak/>
        <w:t>ملخص البحث:</w:t>
      </w:r>
    </w:p>
    <w:p w14:paraId="64C115AE" w14:textId="6CFDE97A" w:rsidR="00DC6921" w:rsidRDefault="00C817A9" w:rsidP="00C817A9">
      <w:pPr>
        <w:rPr>
          <w:rFonts w:ascii="Doocx" w:hAnsi="Doocx"/>
          <w:sz w:val="32"/>
          <w:szCs w:val="32"/>
          <w:rtl/>
          <w:lang w:bidi="ar-IQ"/>
        </w:rPr>
      </w:pPr>
      <w:r>
        <w:rPr>
          <w:rFonts w:ascii="Doocx" w:hAnsi="Doocx" w:hint="cs"/>
          <w:sz w:val="32"/>
          <w:szCs w:val="32"/>
          <w:rtl/>
          <w:lang w:bidi="ar-IQ"/>
        </w:rPr>
        <w:t>يعد القرآن الكريم هو المصدر الأساس لمنطلقات العلوم والمعارف البشرية، الإنسانية منها والتجريبية</w:t>
      </w:r>
      <w:r w:rsidR="005D778B">
        <w:rPr>
          <w:rFonts w:ascii="Doocx" w:hAnsi="Doocx" w:hint="cs"/>
          <w:sz w:val="32"/>
          <w:szCs w:val="32"/>
          <w:rtl/>
          <w:lang w:bidi="ar-IQ"/>
        </w:rPr>
        <w:t>،</w:t>
      </w:r>
      <w:r w:rsidR="00DC5DFE">
        <w:rPr>
          <w:rFonts w:ascii="Doocx" w:hAnsi="Doocx" w:hint="cs"/>
          <w:sz w:val="32"/>
          <w:szCs w:val="32"/>
          <w:rtl/>
          <w:lang w:bidi="ar-IQ"/>
        </w:rPr>
        <w:t xml:space="preserve"> </w:t>
      </w:r>
      <w:r>
        <w:rPr>
          <w:rFonts w:ascii="Doocx" w:hAnsi="Doocx" w:hint="cs"/>
          <w:sz w:val="32"/>
          <w:szCs w:val="32"/>
          <w:rtl/>
          <w:lang w:bidi="ar-IQ"/>
        </w:rPr>
        <w:t>و</w:t>
      </w:r>
      <w:r w:rsidR="004D1697">
        <w:rPr>
          <w:rFonts w:ascii="Doocx" w:hAnsi="Doocx" w:hint="cs"/>
          <w:sz w:val="32"/>
          <w:szCs w:val="32"/>
          <w:rtl/>
          <w:lang w:bidi="ar-IQ"/>
        </w:rPr>
        <w:t>مما لا ش</w:t>
      </w:r>
      <w:r w:rsidR="004D1697">
        <w:rPr>
          <w:rFonts w:ascii="Doocx" w:hAnsi="Doocx" w:hint="eastAsia"/>
          <w:sz w:val="32"/>
          <w:szCs w:val="32"/>
          <w:rtl/>
          <w:lang w:bidi="ar-IQ"/>
        </w:rPr>
        <w:t>ك</w:t>
      </w:r>
      <w:r w:rsidR="004D1697">
        <w:rPr>
          <w:rFonts w:ascii="Doocx" w:hAnsi="Doocx" w:hint="cs"/>
          <w:sz w:val="32"/>
          <w:szCs w:val="32"/>
          <w:rtl/>
          <w:lang w:bidi="ar-IQ"/>
        </w:rPr>
        <w:t xml:space="preserve"> فيه ان هناك منهج تربوي رباني،</w:t>
      </w:r>
      <w:r w:rsidR="000E2AF9">
        <w:rPr>
          <w:rFonts w:ascii="Doocx" w:hAnsi="Doocx" w:hint="cs"/>
          <w:sz w:val="32"/>
          <w:szCs w:val="32"/>
          <w:rtl/>
          <w:lang w:bidi="ar-IQ"/>
        </w:rPr>
        <w:t xml:space="preserve"> </w:t>
      </w:r>
      <w:r w:rsidR="004D1697">
        <w:rPr>
          <w:rFonts w:ascii="Doocx" w:hAnsi="Doocx" w:hint="cs"/>
          <w:sz w:val="32"/>
          <w:szCs w:val="32"/>
          <w:rtl/>
          <w:lang w:bidi="ar-IQ"/>
        </w:rPr>
        <w:t xml:space="preserve">واضح في آيات </w:t>
      </w:r>
      <w:r w:rsidR="004D1697" w:rsidRPr="00DD0B39">
        <w:rPr>
          <w:rFonts w:ascii="Docx" w:hAnsi="Docx"/>
          <w:sz w:val="32"/>
          <w:szCs w:val="32"/>
          <w:rtl/>
          <w:lang w:bidi="ar-IQ"/>
        </w:rPr>
        <w:t>القرآن</w:t>
      </w:r>
      <w:r w:rsidR="004D1697">
        <w:rPr>
          <w:rFonts w:ascii="Doocx" w:hAnsi="Doocx" w:hint="cs"/>
          <w:sz w:val="32"/>
          <w:szCs w:val="32"/>
          <w:rtl/>
          <w:lang w:bidi="ar-IQ"/>
        </w:rPr>
        <w:t xml:space="preserve"> الكريم، اعتمده الامام السجاد(ع) في وصاياه التربوية.</w:t>
      </w:r>
    </w:p>
    <w:p w14:paraId="167DA834" w14:textId="737EFEE0" w:rsidR="004D1697" w:rsidRDefault="004D1697" w:rsidP="00B16E32">
      <w:pPr>
        <w:rPr>
          <w:rFonts w:ascii="Doocx" w:hAnsi="Doocx"/>
          <w:sz w:val="32"/>
          <w:szCs w:val="32"/>
          <w:rtl/>
          <w:lang w:bidi="ar-IQ"/>
        </w:rPr>
      </w:pPr>
      <w:r>
        <w:rPr>
          <w:rFonts w:ascii="Doocx" w:hAnsi="Doocx" w:hint="cs"/>
          <w:sz w:val="32"/>
          <w:szCs w:val="32"/>
          <w:rtl/>
          <w:lang w:bidi="ar-IQ"/>
        </w:rPr>
        <w:t>أشار الباحث الى وجود تناص بين القرآن الكريم ووصية الامام</w:t>
      </w:r>
      <w:r w:rsidR="00DC5DFE">
        <w:rPr>
          <w:rFonts w:ascii="Doocx" w:hAnsi="Doocx" w:hint="cs"/>
          <w:sz w:val="32"/>
          <w:szCs w:val="32"/>
          <w:rtl/>
          <w:lang w:bidi="ar-IQ"/>
        </w:rPr>
        <w:t xml:space="preserve"> السجاد</w:t>
      </w:r>
      <w:r>
        <w:rPr>
          <w:rFonts w:ascii="Doocx" w:hAnsi="Doocx" w:hint="cs"/>
          <w:sz w:val="32"/>
          <w:szCs w:val="32"/>
          <w:rtl/>
          <w:lang w:bidi="ar-IQ"/>
        </w:rPr>
        <w:t>(ع) لأبنائه ضمن فقرات اعتمها الباحث على مستوى الدراسة والتحليل، ضمن خمس فقرات هي أساس في بناء العلاقات الفردية والمجتمعية، ضمن أنواع التناص الاستشهادي والتوسعي الوارد في المفاهيم العامة للوصية على المستوى اللفظي والدلالي.</w:t>
      </w:r>
    </w:p>
    <w:p w14:paraId="40C7D40A" w14:textId="13542433" w:rsidR="004D1697" w:rsidRDefault="004D1697" w:rsidP="00DD0B39">
      <w:pPr>
        <w:rPr>
          <w:rFonts w:ascii="Doocx" w:hAnsi="Doocx"/>
          <w:sz w:val="32"/>
          <w:szCs w:val="32"/>
          <w:rtl/>
          <w:lang w:bidi="ar-IQ"/>
        </w:rPr>
      </w:pPr>
      <w:r>
        <w:rPr>
          <w:rFonts w:ascii="Doocx" w:hAnsi="Doocx" w:hint="cs"/>
          <w:sz w:val="32"/>
          <w:szCs w:val="32"/>
          <w:rtl/>
          <w:lang w:bidi="ar-IQ"/>
        </w:rPr>
        <w:t xml:space="preserve">اما المنهج المتبع في هذه الدراسة هو المنهج التحليلي، ضمن مرتكزات علمية اشتملت عليها الوصية العلمية الصادرة عن الإمام السجاد(ع) تنا ولنا في هذه الدراسة اهم الصفات التي يجب ان تشتمل عليها العلاقات الفردية والاجتماعية، مع الوقوف على </w:t>
      </w:r>
      <w:r w:rsidR="0039193C">
        <w:rPr>
          <w:rFonts w:ascii="Doocx" w:hAnsi="Doocx" w:hint="cs"/>
          <w:sz w:val="32"/>
          <w:szCs w:val="32"/>
          <w:rtl/>
          <w:lang w:bidi="ar-IQ"/>
        </w:rPr>
        <w:t xml:space="preserve">مضار تلك الصفات فيما </w:t>
      </w:r>
      <w:r w:rsidR="00DD0B39">
        <w:rPr>
          <w:rFonts w:ascii="Doocx" w:hAnsi="Doocx" w:hint="cs"/>
          <w:sz w:val="32"/>
          <w:szCs w:val="32"/>
          <w:rtl/>
          <w:lang w:bidi="ar-IQ"/>
        </w:rPr>
        <w:t>إذا</w:t>
      </w:r>
      <w:r w:rsidR="0039193C">
        <w:rPr>
          <w:rFonts w:ascii="Doocx" w:hAnsi="Doocx" w:hint="cs"/>
          <w:sz w:val="32"/>
          <w:szCs w:val="32"/>
          <w:rtl/>
          <w:lang w:bidi="ar-IQ"/>
        </w:rPr>
        <w:t xml:space="preserve"> لم يعمل بها كونها تؤدي الى تفكك في العلاقات </w:t>
      </w:r>
      <w:r w:rsidR="00D555D0">
        <w:rPr>
          <w:rFonts w:ascii="Doocx" w:hAnsi="Doocx" w:hint="cs"/>
          <w:sz w:val="32"/>
          <w:szCs w:val="32"/>
          <w:rtl/>
          <w:lang w:bidi="ar-IQ"/>
        </w:rPr>
        <w:t>الاجتماعية</w:t>
      </w:r>
      <w:r w:rsidR="0039193C">
        <w:rPr>
          <w:rFonts w:ascii="Doocx" w:hAnsi="Doocx" w:hint="cs"/>
          <w:sz w:val="32"/>
          <w:szCs w:val="32"/>
          <w:rtl/>
          <w:lang w:bidi="ar-IQ"/>
        </w:rPr>
        <w:t xml:space="preserve"> بصورة عامة.</w:t>
      </w:r>
      <w:r w:rsidR="005D778B" w:rsidRPr="005D778B">
        <w:rPr>
          <w:rFonts w:ascii="Doocx" w:hAnsi="Doocx" w:cs="Arial"/>
          <w:sz w:val="32"/>
          <w:szCs w:val="32"/>
          <w:rtl/>
          <w:lang w:bidi="ar-IQ"/>
        </w:rPr>
        <w:t xml:space="preserve"> كما يتضح لنا مدى الترابط الوثيق بين العترة الطاهرة التي هي عدل القرآن وكتاب الله العزيز، فهم الاقدر على فهمه وبيانه.</w:t>
      </w:r>
    </w:p>
    <w:p w14:paraId="758DF4F7" w14:textId="185DC067" w:rsidR="004D1697" w:rsidRDefault="00C05126" w:rsidP="00B16E32">
      <w:pPr>
        <w:rPr>
          <w:rFonts w:ascii="Doocx" w:hAnsi="Doocx"/>
          <w:sz w:val="32"/>
          <w:szCs w:val="32"/>
          <w:rtl/>
          <w:lang w:bidi="ar-IQ"/>
        </w:rPr>
      </w:pPr>
      <w:r w:rsidRPr="00C05126">
        <w:rPr>
          <w:rFonts w:ascii="Doocx" w:hAnsi="Doocx" w:cs="Arial"/>
          <w:sz w:val="32"/>
          <w:szCs w:val="32"/>
          <w:rtl/>
          <w:lang w:bidi="ar-IQ"/>
        </w:rPr>
        <w:t>الكلمات الدليلية: التناص، القرآن الكريم، الإمام علي بن الحسين(ع) أشكال التناص، دراسة - التحليل.</w:t>
      </w:r>
    </w:p>
    <w:p w14:paraId="16BFA941" w14:textId="77777777" w:rsidR="00DC6921" w:rsidRDefault="00DC6921" w:rsidP="00B16E32">
      <w:pPr>
        <w:rPr>
          <w:rFonts w:ascii="Doocx" w:hAnsi="Doocx"/>
          <w:sz w:val="32"/>
          <w:szCs w:val="32"/>
          <w:rtl/>
          <w:lang w:bidi="ar-IQ"/>
        </w:rPr>
      </w:pPr>
    </w:p>
    <w:p w14:paraId="3B3536E8" w14:textId="77777777" w:rsidR="00DC6921" w:rsidRDefault="00DC6921" w:rsidP="00B16E32">
      <w:pPr>
        <w:rPr>
          <w:rFonts w:ascii="Doocx" w:hAnsi="Doocx"/>
          <w:sz w:val="32"/>
          <w:szCs w:val="32"/>
          <w:rtl/>
          <w:lang w:bidi="ar-IQ"/>
        </w:rPr>
      </w:pPr>
    </w:p>
    <w:p w14:paraId="1B07537D" w14:textId="77777777" w:rsidR="00DC6921" w:rsidRDefault="00DC6921" w:rsidP="00B16E32">
      <w:pPr>
        <w:rPr>
          <w:rFonts w:ascii="Doocx" w:hAnsi="Doocx"/>
          <w:sz w:val="32"/>
          <w:szCs w:val="32"/>
          <w:rtl/>
          <w:lang w:bidi="ar-IQ"/>
        </w:rPr>
      </w:pPr>
    </w:p>
    <w:p w14:paraId="32338641" w14:textId="77777777" w:rsidR="00DC6921" w:rsidRDefault="00DC6921" w:rsidP="00B16E32">
      <w:pPr>
        <w:rPr>
          <w:rFonts w:ascii="Doocx" w:hAnsi="Doocx"/>
          <w:sz w:val="32"/>
          <w:szCs w:val="32"/>
          <w:rtl/>
          <w:lang w:bidi="ar-IQ"/>
        </w:rPr>
      </w:pPr>
    </w:p>
    <w:p w14:paraId="379304AF" w14:textId="77777777" w:rsidR="00DC6921" w:rsidRDefault="00DC6921" w:rsidP="00B16E32">
      <w:pPr>
        <w:rPr>
          <w:rFonts w:ascii="Doocx" w:hAnsi="Doocx"/>
          <w:sz w:val="32"/>
          <w:szCs w:val="32"/>
          <w:rtl/>
          <w:lang w:bidi="ar-IQ"/>
        </w:rPr>
      </w:pPr>
    </w:p>
    <w:p w14:paraId="6BC81318" w14:textId="77777777" w:rsidR="00DC6921" w:rsidRDefault="00DC6921" w:rsidP="00B16E32">
      <w:pPr>
        <w:rPr>
          <w:rFonts w:ascii="Doocx" w:hAnsi="Doocx"/>
          <w:sz w:val="32"/>
          <w:szCs w:val="32"/>
          <w:rtl/>
          <w:lang w:bidi="ar-IQ"/>
        </w:rPr>
      </w:pPr>
    </w:p>
    <w:p w14:paraId="67337184" w14:textId="77777777" w:rsidR="00DC6921" w:rsidRDefault="00DC6921" w:rsidP="00B16E32">
      <w:pPr>
        <w:rPr>
          <w:rFonts w:ascii="Doocx" w:hAnsi="Doocx"/>
          <w:sz w:val="32"/>
          <w:szCs w:val="32"/>
          <w:rtl/>
          <w:lang w:bidi="ar-IQ"/>
        </w:rPr>
      </w:pPr>
    </w:p>
    <w:p w14:paraId="2437344F" w14:textId="77777777" w:rsidR="00DC6921" w:rsidRDefault="00DC6921" w:rsidP="00B16E32">
      <w:pPr>
        <w:rPr>
          <w:rFonts w:ascii="Doocx" w:hAnsi="Doocx"/>
          <w:sz w:val="32"/>
          <w:szCs w:val="32"/>
          <w:rtl/>
          <w:lang w:bidi="ar-IQ"/>
        </w:rPr>
      </w:pPr>
    </w:p>
    <w:p w14:paraId="17772085" w14:textId="77777777" w:rsidR="00DC6921" w:rsidRDefault="00DC6921" w:rsidP="00B16E32">
      <w:pPr>
        <w:rPr>
          <w:rFonts w:ascii="Doocx" w:hAnsi="Doocx"/>
          <w:sz w:val="32"/>
          <w:szCs w:val="32"/>
          <w:rtl/>
          <w:lang w:bidi="ar-IQ"/>
        </w:rPr>
      </w:pPr>
    </w:p>
    <w:p w14:paraId="678240E0" w14:textId="77777777" w:rsidR="00DC6921" w:rsidRDefault="00DC6921" w:rsidP="00B16E32">
      <w:pPr>
        <w:rPr>
          <w:rFonts w:ascii="Doocx" w:hAnsi="Doocx"/>
          <w:sz w:val="32"/>
          <w:szCs w:val="32"/>
          <w:rtl/>
          <w:lang w:bidi="ar-IQ"/>
        </w:rPr>
      </w:pPr>
    </w:p>
    <w:p w14:paraId="20ACF66B" w14:textId="77777777" w:rsidR="00680E37" w:rsidRPr="007723B2" w:rsidRDefault="00680E37" w:rsidP="00B16E32">
      <w:pPr>
        <w:rPr>
          <w:rFonts w:ascii="Doocx" w:hAnsi="Doocx"/>
          <w:sz w:val="32"/>
          <w:szCs w:val="32"/>
          <w:rtl/>
          <w:lang w:bidi="ar-IQ"/>
        </w:rPr>
      </w:pPr>
    </w:p>
    <w:p w14:paraId="3167E71D" w14:textId="08F3DC23" w:rsidR="00B16E32" w:rsidRPr="007723B2" w:rsidRDefault="00B16E32" w:rsidP="00B16E32">
      <w:pPr>
        <w:rPr>
          <w:rFonts w:ascii="Doocx" w:hAnsi="Doocx"/>
          <w:sz w:val="32"/>
          <w:szCs w:val="32"/>
          <w:rtl/>
          <w:lang w:bidi="ar-IQ"/>
        </w:rPr>
      </w:pPr>
      <w:r w:rsidRPr="007723B2">
        <w:rPr>
          <w:rFonts w:ascii="Doocx" w:hAnsi="Doocx"/>
          <w:sz w:val="32"/>
          <w:szCs w:val="32"/>
          <w:rtl/>
          <w:lang w:bidi="ar-IQ"/>
        </w:rPr>
        <w:t>المقدمة:</w:t>
      </w:r>
    </w:p>
    <w:p w14:paraId="32A50B88" w14:textId="5DD917DF" w:rsidR="00C15A9E" w:rsidRPr="007723B2" w:rsidRDefault="00C15A9E" w:rsidP="00B16E32">
      <w:pPr>
        <w:rPr>
          <w:rFonts w:ascii="Doocx" w:hAnsi="Doocx"/>
          <w:sz w:val="32"/>
          <w:szCs w:val="32"/>
          <w:rtl/>
          <w:lang w:bidi="ar-IQ"/>
        </w:rPr>
      </w:pPr>
      <w:r w:rsidRPr="007723B2">
        <w:rPr>
          <w:rFonts w:ascii="Doocx" w:hAnsi="Doocx"/>
          <w:sz w:val="32"/>
          <w:szCs w:val="32"/>
          <w:rtl/>
          <w:lang w:bidi="ar-IQ"/>
        </w:rPr>
        <w:t>يعد القرآن الكريم من اهم المصادر التي استقى منها كثير من الادباء والكتاب والمفكرين قديمًا وحديثًا في اغناء تجاربهم البحثية والتدوينية، لذا حظي القرآن الكريم بهذا الكم الهائل من الدراسات الأدبية والفكرية، نظراً لما له من أسلوب بلاغي معجز وقيمة علمية سامية، من هنا تأثر الادباء والشعراء بمعانيه وقصصه واساليبه (عبر آلية الاقتباس قديماً والتناص حديثاً)</w:t>
      </w:r>
    </w:p>
    <w:p w14:paraId="205BEA79" w14:textId="3CFB4854" w:rsidR="00154E78" w:rsidRPr="007723B2" w:rsidRDefault="00154E78" w:rsidP="00B16E32">
      <w:pPr>
        <w:rPr>
          <w:rFonts w:ascii="Doocx" w:hAnsi="Doocx"/>
          <w:sz w:val="32"/>
          <w:szCs w:val="32"/>
          <w:rtl/>
          <w:lang w:bidi="ar-IQ"/>
        </w:rPr>
      </w:pPr>
      <w:r w:rsidRPr="007723B2">
        <w:rPr>
          <w:rFonts w:ascii="Doocx" w:hAnsi="Doocx"/>
          <w:sz w:val="32"/>
          <w:szCs w:val="32"/>
          <w:rtl/>
          <w:lang w:bidi="ar-IQ"/>
        </w:rPr>
        <w:t xml:space="preserve">فنراهم قد استثمروا معانيه </w:t>
      </w:r>
      <w:r w:rsidR="00052E3D" w:rsidRPr="007723B2">
        <w:rPr>
          <w:rFonts w:ascii="Doocx" w:hAnsi="Doocx"/>
          <w:sz w:val="32"/>
          <w:szCs w:val="32"/>
          <w:rtl/>
          <w:lang w:bidi="ar-IQ"/>
        </w:rPr>
        <w:t xml:space="preserve">ومفاهيمه وقيمه وإبداعاته في نتاجاتهم البلاغية </w:t>
      </w:r>
      <w:r w:rsidR="008B2C23" w:rsidRPr="007723B2">
        <w:rPr>
          <w:rFonts w:ascii="Doocx" w:hAnsi="Doocx" w:hint="cs"/>
          <w:sz w:val="32"/>
          <w:szCs w:val="32"/>
          <w:rtl/>
          <w:lang w:bidi="ar-IQ"/>
        </w:rPr>
        <w:t>والعلمية.</w:t>
      </w:r>
    </w:p>
    <w:p w14:paraId="13E56342" w14:textId="0F129DD4" w:rsidR="00853A61" w:rsidRPr="007723B2" w:rsidRDefault="00853A61" w:rsidP="00B16E32">
      <w:pPr>
        <w:rPr>
          <w:rFonts w:ascii="Doocx" w:hAnsi="Doocx"/>
          <w:sz w:val="32"/>
          <w:szCs w:val="32"/>
          <w:rtl/>
          <w:lang w:bidi="ar-IQ"/>
        </w:rPr>
      </w:pPr>
      <w:r w:rsidRPr="007723B2">
        <w:rPr>
          <w:rFonts w:ascii="Doocx" w:hAnsi="Doocx"/>
          <w:sz w:val="32"/>
          <w:szCs w:val="32"/>
          <w:rtl/>
          <w:lang w:bidi="ar-IQ"/>
        </w:rPr>
        <w:t xml:space="preserve">من جملة حملة القرآن ومن تأثر كثيرًا بهذا الكتاب المعجز هم (الدوحة النبوية) ومنهم الإمام السجاد(ع) حيث حمل القرآن مصدراً في صحيفة المباركة، ورسالته الحقوقية وادعيته التي من خلالها أراد من الانسان الارتباط بالخالق العظيم من خلال تركه لملذات الدنيا، وزجر النفس عن اتباع الهوى ومناصرة الحق والوقوف بوجه الظالمين، كل ذلك من خلال العلاقة الوثيقة بين القرآن وبيانه السحري في صحيفته </w:t>
      </w:r>
      <w:r w:rsidR="00263089" w:rsidRPr="007723B2">
        <w:rPr>
          <w:rFonts w:ascii="Doocx" w:hAnsi="Doocx"/>
          <w:sz w:val="32"/>
          <w:szCs w:val="32"/>
          <w:rtl/>
          <w:lang w:bidi="ar-IQ"/>
        </w:rPr>
        <w:t xml:space="preserve">ذات المضامين الربانية والمعطيات الإلهية بصياغة بلاغية بشرية فكانت فوق كلام المخلوقين ودون كلام الخالق. </w:t>
      </w:r>
    </w:p>
    <w:p w14:paraId="36B776C9" w14:textId="4514455A" w:rsidR="00853A61" w:rsidRPr="007723B2" w:rsidRDefault="00853A61" w:rsidP="00B16E32">
      <w:pPr>
        <w:rPr>
          <w:rFonts w:ascii="Doocx" w:hAnsi="Doocx"/>
          <w:sz w:val="32"/>
          <w:szCs w:val="32"/>
          <w:rtl/>
          <w:lang w:bidi="ar-IQ"/>
        </w:rPr>
      </w:pPr>
      <w:r w:rsidRPr="007723B2">
        <w:rPr>
          <w:rFonts w:ascii="Doocx" w:hAnsi="Doocx"/>
          <w:sz w:val="32"/>
          <w:szCs w:val="32"/>
          <w:rtl/>
          <w:lang w:bidi="ar-IQ"/>
        </w:rPr>
        <w:t xml:space="preserve">من هنا جاء هذا البحث </w:t>
      </w:r>
      <w:r w:rsidR="00263089" w:rsidRPr="007723B2">
        <w:rPr>
          <w:rFonts w:ascii="Doocx" w:hAnsi="Doocx"/>
          <w:sz w:val="32"/>
          <w:szCs w:val="32"/>
          <w:rtl/>
          <w:lang w:bidi="ar-IQ"/>
        </w:rPr>
        <w:t>ليكشف عن معطيات التناص الديني المتمثل ب</w:t>
      </w:r>
      <w:r w:rsidR="004B45E3" w:rsidRPr="007723B2">
        <w:rPr>
          <w:rFonts w:ascii="Doocx" w:hAnsi="Doocx"/>
          <w:sz w:val="32"/>
          <w:szCs w:val="32"/>
          <w:rtl/>
          <w:lang w:bidi="ar-IQ"/>
        </w:rPr>
        <w:t xml:space="preserve"> </w:t>
      </w:r>
      <w:r w:rsidR="00263089" w:rsidRPr="007723B2">
        <w:rPr>
          <w:rFonts w:ascii="Doocx" w:hAnsi="Doocx"/>
          <w:sz w:val="32"/>
          <w:szCs w:val="32"/>
          <w:rtl/>
          <w:lang w:bidi="ar-IQ"/>
        </w:rPr>
        <w:t>(القرآن) في دعاءه (ع) لأبنائه كنموذج تربوي متكامل</w:t>
      </w:r>
      <w:r w:rsidR="000A30CF" w:rsidRPr="007723B2">
        <w:rPr>
          <w:rFonts w:ascii="Doocx" w:hAnsi="Doocx"/>
          <w:sz w:val="32"/>
          <w:szCs w:val="32"/>
          <w:rtl/>
          <w:lang w:bidi="ar-IQ"/>
        </w:rPr>
        <w:t xml:space="preserve"> مستمدًا من التراث القرآني الأصيل،</w:t>
      </w:r>
      <w:r w:rsidR="00263089" w:rsidRPr="007723B2">
        <w:rPr>
          <w:rFonts w:ascii="Doocx" w:hAnsi="Doocx"/>
          <w:sz w:val="32"/>
          <w:szCs w:val="32"/>
          <w:rtl/>
          <w:lang w:bidi="ar-IQ"/>
        </w:rPr>
        <w:t xml:space="preserve"> ليمثل العلاقة الوثيقة بين الاب وابنائه وما</w:t>
      </w:r>
      <w:r w:rsidR="009E6EE9" w:rsidRPr="007723B2">
        <w:rPr>
          <w:rFonts w:ascii="Doocx" w:hAnsi="Doocx"/>
          <w:sz w:val="32"/>
          <w:szCs w:val="32"/>
          <w:rtl/>
          <w:lang w:bidi="ar-IQ"/>
        </w:rPr>
        <w:t xml:space="preserve"> هي مسؤولية الاب اتجاه ابناءه في تربيت</w:t>
      </w:r>
      <w:r w:rsidR="00D8443E" w:rsidRPr="007723B2">
        <w:rPr>
          <w:rFonts w:ascii="Doocx" w:hAnsi="Doocx"/>
          <w:sz w:val="32"/>
          <w:szCs w:val="32"/>
          <w:rtl/>
          <w:lang w:bidi="ar-IQ"/>
        </w:rPr>
        <w:t>ه لهم.</w:t>
      </w:r>
      <w:r w:rsidR="00263089" w:rsidRPr="007723B2">
        <w:rPr>
          <w:rFonts w:ascii="Doocx" w:hAnsi="Doocx"/>
          <w:sz w:val="32"/>
          <w:szCs w:val="32"/>
          <w:rtl/>
          <w:lang w:bidi="ar-IQ"/>
        </w:rPr>
        <w:t xml:space="preserve"> </w:t>
      </w:r>
    </w:p>
    <w:p w14:paraId="5DB55138" w14:textId="6B3E95CA" w:rsidR="005148A7" w:rsidRPr="007723B2" w:rsidRDefault="00B16E32" w:rsidP="00B16E32">
      <w:pPr>
        <w:rPr>
          <w:rFonts w:ascii="Doocx" w:hAnsi="Doocx" w:cs="Arial"/>
          <w:sz w:val="32"/>
          <w:szCs w:val="32"/>
          <w:rtl/>
          <w:lang w:bidi="ar-IQ"/>
        </w:rPr>
      </w:pPr>
      <w:r w:rsidRPr="007723B2">
        <w:rPr>
          <w:rFonts w:ascii="Doocx" w:hAnsi="Doocx" w:cs="Arial"/>
          <w:sz w:val="32"/>
          <w:szCs w:val="32"/>
          <w:rtl/>
          <w:lang w:bidi="ar-IQ"/>
        </w:rPr>
        <w:t>ت</w:t>
      </w:r>
      <w:r w:rsidR="005148A7" w:rsidRPr="007723B2">
        <w:rPr>
          <w:rFonts w:ascii="Doocx" w:hAnsi="Doocx" w:cs="Arial"/>
          <w:sz w:val="32"/>
          <w:szCs w:val="32"/>
          <w:rtl/>
          <w:lang w:bidi="ar-IQ"/>
        </w:rPr>
        <w:t>ُ</w:t>
      </w:r>
      <w:r w:rsidRPr="007723B2">
        <w:rPr>
          <w:rFonts w:ascii="Doocx" w:hAnsi="Doocx" w:cs="Arial"/>
          <w:sz w:val="32"/>
          <w:szCs w:val="32"/>
          <w:rtl/>
          <w:lang w:bidi="ar-IQ"/>
        </w:rPr>
        <w:t>عنى هذه الدراسة بتناول أثر القرآن الكريم عبر آلية</w:t>
      </w:r>
      <w:r w:rsidR="005148A7" w:rsidRPr="007723B2">
        <w:rPr>
          <w:rFonts w:ascii="Doocx" w:hAnsi="Doocx" w:cs="Arial"/>
          <w:sz w:val="32"/>
          <w:szCs w:val="32"/>
          <w:rtl/>
          <w:lang w:bidi="ar-IQ"/>
        </w:rPr>
        <w:t xml:space="preserve"> </w:t>
      </w:r>
      <w:r w:rsidRPr="007723B2">
        <w:rPr>
          <w:rFonts w:ascii="Doocx" w:hAnsi="Doocx" w:cs="Arial"/>
          <w:sz w:val="32"/>
          <w:szCs w:val="32"/>
          <w:rtl/>
          <w:lang w:bidi="ar-IQ"/>
        </w:rPr>
        <w:t xml:space="preserve">(التناص) في </w:t>
      </w:r>
      <w:r w:rsidR="005148A7" w:rsidRPr="007723B2">
        <w:rPr>
          <w:rFonts w:ascii="Doocx" w:hAnsi="Doocx" w:cs="Arial"/>
          <w:sz w:val="32"/>
          <w:szCs w:val="32"/>
          <w:rtl/>
          <w:lang w:bidi="ar-IQ"/>
        </w:rPr>
        <w:t xml:space="preserve">مجموعة من الادعية الواردة عبر الصحيفة السجادية والادعية الأخرى  </w:t>
      </w:r>
      <w:r w:rsidRPr="007723B2">
        <w:rPr>
          <w:rFonts w:ascii="Doocx" w:hAnsi="Doocx" w:cs="Arial"/>
          <w:sz w:val="32"/>
          <w:szCs w:val="32"/>
          <w:rtl/>
          <w:lang w:bidi="ar-IQ"/>
        </w:rPr>
        <w:t xml:space="preserve"> المنسوب</w:t>
      </w:r>
      <w:r w:rsidR="005148A7" w:rsidRPr="007723B2">
        <w:rPr>
          <w:rFonts w:ascii="Doocx" w:hAnsi="Doocx" w:cs="Arial"/>
          <w:sz w:val="32"/>
          <w:szCs w:val="32"/>
          <w:rtl/>
          <w:lang w:bidi="ar-IQ"/>
        </w:rPr>
        <w:t>ة</w:t>
      </w:r>
      <w:r w:rsidRPr="007723B2">
        <w:rPr>
          <w:rFonts w:ascii="Doocx" w:hAnsi="Doocx" w:cs="Arial"/>
          <w:sz w:val="32"/>
          <w:szCs w:val="32"/>
          <w:rtl/>
          <w:lang w:bidi="ar-IQ"/>
        </w:rPr>
        <w:t xml:space="preserve"> للإما</w:t>
      </w:r>
      <w:r w:rsidR="005148A7" w:rsidRPr="007723B2">
        <w:rPr>
          <w:rFonts w:ascii="Doocx" w:hAnsi="Doocx" w:cs="Arial"/>
          <w:sz w:val="32"/>
          <w:szCs w:val="32"/>
          <w:rtl/>
          <w:lang w:bidi="ar-IQ"/>
        </w:rPr>
        <w:t>م</w:t>
      </w:r>
      <w:r w:rsidR="005148A7" w:rsidRPr="007723B2">
        <w:rPr>
          <w:rFonts w:ascii="Doocx" w:hAnsi="Doocx"/>
          <w:sz w:val="32"/>
          <w:szCs w:val="32"/>
          <w:rtl/>
          <w:lang w:bidi="ar-IQ"/>
        </w:rPr>
        <w:t>(ع)</w:t>
      </w:r>
      <w:r w:rsidRPr="007723B2">
        <w:rPr>
          <w:rFonts w:ascii="Doocx" w:hAnsi="Doocx" w:cs="Arial"/>
          <w:sz w:val="32"/>
          <w:szCs w:val="32"/>
          <w:rtl/>
          <w:lang w:bidi="ar-IQ"/>
        </w:rPr>
        <w:t>، في محاولة لاستكشاف العلاقة الوطيدة بين الإمام ومرجعيته الدينية، ممثلة بالقرآن الكريم ثم الكشف ع</w:t>
      </w:r>
      <w:r w:rsidR="00B4491B" w:rsidRPr="007723B2">
        <w:rPr>
          <w:rFonts w:ascii="Doocx" w:hAnsi="Doocx" w:cs="Arial"/>
          <w:sz w:val="32"/>
          <w:szCs w:val="32"/>
          <w:rtl/>
          <w:lang w:bidi="ar-IQ"/>
        </w:rPr>
        <w:t>ن</w:t>
      </w:r>
      <w:r w:rsidRPr="007723B2">
        <w:rPr>
          <w:rFonts w:ascii="Doocx" w:hAnsi="Doocx" w:cs="Arial"/>
          <w:sz w:val="32"/>
          <w:szCs w:val="32"/>
          <w:rtl/>
          <w:lang w:bidi="ar-IQ"/>
        </w:rPr>
        <w:t xml:space="preserve"> مدى تأثر الإمام بتراثه الذي يأتي القرآن الكريم في المنزلة العليا من منازله.</w:t>
      </w:r>
    </w:p>
    <w:p w14:paraId="2F4DA4ED" w14:textId="668A5BC0" w:rsidR="00B4491B" w:rsidRPr="007723B2" w:rsidRDefault="00B16E32" w:rsidP="00B16E32">
      <w:pPr>
        <w:rPr>
          <w:rFonts w:ascii="Doocx" w:hAnsi="Doocx" w:cs="Arial"/>
          <w:sz w:val="32"/>
          <w:szCs w:val="32"/>
          <w:rtl/>
          <w:lang w:bidi="ar-IQ"/>
        </w:rPr>
      </w:pPr>
      <w:r w:rsidRPr="007723B2">
        <w:rPr>
          <w:rFonts w:ascii="Doocx" w:hAnsi="Doocx" w:cs="Arial"/>
          <w:sz w:val="32"/>
          <w:szCs w:val="32"/>
          <w:rtl/>
          <w:lang w:bidi="ar-IQ"/>
        </w:rPr>
        <w:t xml:space="preserve"> يهدف المقال عبر المنهج الوصفي-التحليلي الوقوف </w:t>
      </w:r>
      <w:proofErr w:type="gramStart"/>
      <w:r w:rsidRPr="007723B2">
        <w:rPr>
          <w:rFonts w:ascii="Doocx" w:hAnsi="Doocx" w:cs="Arial"/>
          <w:sz w:val="32"/>
          <w:szCs w:val="32"/>
          <w:rtl/>
          <w:lang w:bidi="ar-IQ"/>
        </w:rPr>
        <w:t>علي</w:t>
      </w:r>
      <w:proofErr w:type="gramEnd"/>
      <w:r w:rsidRPr="007723B2">
        <w:rPr>
          <w:rFonts w:ascii="Doocx" w:hAnsi="Doocx" w:cs="Arial"/>
          <w:sz w:val="32"/>
          <w:szCs w:val="32"/>
          <w:rtl/>
          <w:lang w:bidi="ar-IQ"/>
        </w:rPr>
        <w:t xml:space="preserve"> آلية توظيف القرآن الكريم وأشكاله ومعرفة أثر هذا التوظيف في تطوير الحقول الدلالية للنص ومعرفة أثر هذا الاستدعاء علي ذهنية المتلقي.</w:t>
      </w:r>
      <w:r w:rsidR="009C0C1A" w:rsidRPr="007723B2">
        <w:rPr>
          <w:rFonts w:ascii="Doocx" w:hAnsi="Doocx" w:cs="Arial"/>
          <w:sz w:val="32"/>
          <w:szCs w:val="32"/>
          <w:rtl/>
          <w:lang w:bidi="ar-IQ"/>
        </w:rPr>
        <w:t xml:space="preserve"> </w:t>
      </w:r>
      <w:r w:rsidRPr="007723B2">
        <w:rPr>
          <w:rFonts w:ascii="Doocx" w:hAnsi="Doocx" w:cs="Arial"/>
          <w:sz w:val="32"/>
          <w:szCs w:val="32"/>
          <w:rtl/>
          <w:lang w:bidi="ar-IQ"/>
        </w:rPr>
        <w:t xml:space="preserve">فقد اعتمد الباحث على القرآن الكريم </w:t>
      </w:r>
      <w:r w:rsidR="00B4491B" w:rsidRPr="007723B2">
        <w:rPr>
          <w:rFonts w:ascii="Doocx" w:hAnsi="Doocx" w:cs="Arial"/>
          <w:sz w:val="32"/>
          <w:szCs w:val="32"/>
          <w:rtl/>
          <w:lang w:bidi="ar-IQ"/>
        </w:rPr>
        <w:t>و</w:t>
      </w:r>
      <w:r w:rsidR="005148A7" w:rsidRPr="007723B2">
        <w:rPr>
          <w:rFonts w:ascii="Doocx" w:hAnsi="Doocx" w:cs="Arial"/>
          <w:sz w:val="32"/>
          <w:szCs w:val="32"/>
          <w:rtl/>
          <w:lang w:bidi="ar-IQ"/>
        </w:rPr>
        <w:t>الادعية</w:t>
      </w:r>
      <w:r w:rsidRPr="007723B2">
        <w:rPr>
          <w:rFonts w:ascii="Doocx" w:hAnsi="Doocx" w:cs="Arial"/>
          <w:sz w:val="32"/>
          <w:szCs w:val="32"/>
          <w:rtl/>
          <w:lang w:bidi="ar-IQ"/>
        </w:rPr>
        <w:t xml:space="preserve"> المنسوب</w:t>
      </w:r>
      <w:r w:rsidR="005148A7" w:rsidRPr="007723B2">
        <w:rPr>
          <w:rFonts w:ascii="Doocx" w:hAnsi="Doocx" w:cs="Arial"/>
          <w:sz w:val="32"/>
          <w:szCs w:val="32"/>
          <w:rtl/>
          <w:lang w:bidi="ar-IQ"/>
        </w:rPr>
        <w:t>ة</w:t>
      </w:r>
      <w:r w:rsidRPr="007723B2">
        <w:rPr>
          <w:rFonts w:ascii="Doocx" w:hAnsi="Doocx" w:cs="Arial"/>
          <w:sz w:val="32"/>
          <w:szCs w:val="32"/>
          <w:rtl/>
          <w:lang w:bidi="ar-IQ"/>
        </w:rPr>
        <w:t xml:space="preserve"> للإمام" زين العابدين" في إغناء دراسته ال</w:t>
      </w:r>
      <w:r w:rsidR="00B4491B" w:rsidRPr="007723B2">
        <w:rPr>
          <w:rFonts w:ascii="Doocx" w:hAnsi="Doocx" w:cs="Arial"/>
          <w:sz w:val="32"/>
          <w:szCs w:val="32"/>
          <w:rtl/>
          <w:lang w:bidi="ar-IQ"/>
        </w:rPr>
        <w:t>تناص القرآني</w:t>
      </w:r>
      <w:r w:rsidRPr="007723B2">
        <w:rPr>
          <w:rFonts w:ascii="Doocx" w:hAnsi="Doocx" w:cs="Arial"/>
          <w:sz w:val="32"/>
          <w:szCs w:val="32"/>
          <w:rtl/>
          <w:lang w:bidi="ar-IQ"/>
        </w:rPr>
        <w:t>، فانعكس ذلك على إثبات النتائج التي توصلت إليها الدراسة.</w:t>
      </w:r>
    </w:p>
    <w:p w14:paraId="5034E64A" w14:textId="2968F819" w:rsidR="00B16E32" w:rsidRDefault="00530A2C" w:rsidP="00B16E32">
      <w:pPr>
        <w:rPr>
          <w:rFonts w:ascii="Doocx" w:hAnsi="Doocx"/>
          <w:sz w:val="32"/>
          <w:szCs w:val="32"/>
          <w:rtl/>
          <w:lang w:bidi="ar-IQ"/>
        </w:rPr>
      </w:pPr>
      <w:r w:rsidRPr="007723B2">
        <w:rPr>
          <w:rFonts w:ascii="Doocx" w:hAnsi="Doocx" w:cs="Arial"/>
          <w:sz w:val="32"/>
          <w:szCs w:val="32"/>
          <w:rtl/>
          <w:lang w:bidi="ar-IQ"/>
        </w:rPr>
        <w:t xml:space="preserve"> </w:t>
      </w:r>
    </w:p>
    <w:p w14:paraId="70BD5420" w14:textId="77777777" w:rsidR="00C05126" w:rsidRPr="007723B2" w:rsidRDefault="00C05126" w:rsidP="00B16E32">
      <w:pPr>
        <w:rPr>
          <w:rFonts w:ascii="Doocx" w:hAnsi="Doocx"/>
          <w:sz w:val="32"/>
          <w:szCs w:val="32"/>
          <w:rtl/>
          <w:lang w:bidi="ar-IQ"/>
        </w:rPr>
      </w:pPr>
    </w:p>
    <w:p w14:paraId="2C75CF9C" w14:textId="77777777" w:rsidR="00742571" w:rsidRPr="007723B2" w:rsidRDefault="00742571" w:rsidP="005148A7">
      <w:pPr>
        <w:rPr>
          <w:rFonts w:ascii="Doocx" w:hAnsi="Doocx"/>
          <w:sz w:val="32"/>
          <w:szCs w:val="32"/>
          <w:rtl/>
          <w:lang w:bidi="ar-IQ"/>
        </w:rPr>
      </w:pPr>
    </w:p>
    <w:p w14:paraId="7C67B527" w14:textId="77777777" w:rsidR="0070158A" w:rsidRDefault="0070158A" w:rsidP="00C15A9E">
      <w:pPr>
        <w:rPr>
          <w:rFonts w:ascii="Doocx" w:hAnsi="Doocx"/>
          <w:sz w:val="32"/>
          <w:szCs w:val="32"/>
          <w:rtl/>
          <w:lang w:bidi="ar-IQ"/>
        </w:rPr>
      </w:pPr>
    </w:p>
    <w:p w14:paraId="354D75C7" w14:textId="77777777" w:rsidR="00E834A9" w:rsidRPr="007723B2" w:rsidRDefault="00E834A9" w:rsidP="00C15A9E">
      <w:pPr>
        <w:rPr>
          <w:rFonts w:ascii="Doocx" w:hAnsi="Doocx"/>
          <w:sz w:val="32"/>
          <w:szCs w:val="32"/>
          <w:rtl/>
          <w:lang w:bidi="ar-IQ"/>
        </w:rPr>
      </w:pPr>
    </w:p>
    <w:p w14:paraId="491224F4" w14:textId="3831F4A0" w:rsidR="003C634D" w:rsidRPr="00E30EB6" w:rsidRDefault="003F51A6" w:rsidP="003F51A6">
      <w:pPr>
        <w:rPr>
          <w:rFonts w:ascii="Doocx" w:hAnsi="Doocx"/>
          <w:b/>
          <w:bCs/>
          <w:sz w:val="32"/>
          <w:szCs w:val="32"/>
          <w:rtl/>
          <w:lang w:bidi="ar-IQ"/>
        </w:rPr>
      </w:pPr>
      <w:r w:rsidRPr="00E30EB6">
        <w:rPr>
          <w:rFonts w:ascii="Doocx" w:hAnsi="Doocx"/>
          <w:b/>
          <w:bCs/>
          <w:sz w:val="32"/>
          <w:szCs w:val="32"/>
          <w:rtl/>
          <w:lang w:bidi="ar-IQ"/>
        </w:rPr>
        <w:t>مفهوم التناص:</w:t>
      </w:r>
    </w:p>
    <w:p w14:paraId="158DCC92" w14:textId="51248B00" w:rsidR="0019208B" w:rsidRPr="007723B2" w:rsidRDefault="0019208B" w:rsidP="003F51A6">
      <w:pPr>
        <w:rPr>
          <w:rFonts w:ascii="Doocx" w:hAnsi="Doocx"/>
          <w:sz w:val="32"/>
          <w:szCs w:val="32"/>
          <w:rtl/>
          <w:lang w:bidi="ar-IQ"/>
        </w:rPr>
      </w:pPr>
      <w:r w:rsidRPr="007723B2">
        <w:rPr>
          <w:rFonts w:ascii="Doocx" w:hAnsi="Doocx" w:cs="Arial"/>
          <w:sz w:val="32"/>
          <w:szCs w:val="32"/>
          <w:rtl/>
          <w:lang w:bidi="ar-IQ"/>
        </w:rPr>
        <w:t xml:space="preserve">التناصُّ إعلاءٌ من شأن البيان، ودَربٌ من دروب البلاغة، تُزيَّن به صفحاتُ الكاتب، ويُظهر العمقَ الثقافيَّ والمسكوت عنه مِن ثقافة المبدِع، يتحقَّق منها القارئ والمطَّلِع، وفيه إظهارٌ لمفاتن السرد ومباهِج الحكمة، وتحوُّلٌ من المباشرة في الكلام إلى الالتفات وإظهارِ هُويَّة الذات، وربط بين مشتقَّات الإبداع، فلا يوجد نصٌّ وليد الساعة، فهو موروث متكامل بلاغة </w:t>
      </w:r>
      <w:r w:rsidR="00B267FB" w:rsidRPr="007723B2">
        <w:rPr>
          <w:rFonts w:ascii="Doocx" w:hAnsi="Doocx" w:cs="Arial" w:hint="cs"/>
          <w:sz w:val="32"/>
          <w:szCs w:val="32"/>
          <w:rtl/>
          <w:lang w:bidi="ar-IQ"/>
        </w:rPr>
        <w:t>ومضمون.</w:t>
      </w:r>
    </w:p>
    <w:p w14:paraId="1AF5E3FE" w14:textId="77777777" w:rsidR="008856B9" w:rsidRPr="007723B2" w:rsidRDefault="0019208B" w:rsidP="000601AD">
      <w:pPr>
        <w:rPr>
          <w:rFonts w:ascii="Doocx" w:hAnsi="Doocx"/>
          <w:sz w:val="32"/>
          <w:szCs w:val="32"/>
          <w:rtl/>
          <w:lang w:bidi="ar-IQ"/>
        </w:rPr>
      </w:pPr>
      <w:r w:rsidRPr="007723B2">
        <w:rPr>
          <w:rFonts w:ascii="Doocx" w:hAnsi="Doocx" w:cs="Arial"/>
          <w:sz w:val="32"/>
          <w:szCs w:val="32"/>
          <w:rtl/>
          <w:lang w:bidi="ar-IQ"/>
        </w:rPr>
        <w:t xml:space="preserve">كما </w:t>
      </w:r>
      <w:r w:rsidR="003C634D" w:rsidRPr="007723B2">
        <w:rPr>
          <w:rFonts w:ascii="Doocx" w:hAnsi="Doocx" w:cs="Arial"/>
          <w:sz w:val="32"/>
          <w:szCs w:val="32"/>
          <w:rtl/>
          <w:lang w:bidi="ar-IQ"/>
        </w:rPr>
        <w:t xml:space="preserve">يعد التناص من موجبات الاستشهاد الدلالي للألفاظ والمعاني، وتقوية النص المكتوب والمنقول عنه، </w:t>
      </w:r>
      <w:r w:rsidR="00667620" w:rsidRPr="007723B2">
        <w:rPr>
          <w:rFonts w:ascii="Doocx" w:hAnsi="Doocx" w:cs="Arial"/>
          <w:sz w:val="32"/>
          <w:szCs w:val="32"/>
          <w:rtl/>
          <w:lang w:bidi="ar-IQ"/>
        </w:rPr>
        <w:t>وأجمل</w:t>
      </w:r>
      <w:r w:rsidR="003C634D" w:rsidRPr="007723B2">
        <w:rPr>
          <w:rFonts w:ascii="Doocx" w:hAnsi="Doocx" w:cs="Arial"/>
          <w:sz w:val="32"/>
          <w:szCs w:val="32"/>
          <w:rtl/>
          <w:lang w:bidi="ar-IQ"/>
        </w:rPr>
        <w:t xml:space="preserve"> </w:t>
      </w:r>
      <w:r w:rsidR="00667620" w:rsidRPr="007723B2">
        <w:rPr>
          <w:rFonts w:ascii="Doocx" w:hAnsi="Doocx" w:cs="Arial"/>
          <w:sz w:val="32"/>
          <w:szCs w:val="32"/>
          <w:rtl/>
          <w:lang w:bidi="ar-IQ"/>
        </w:rPr>
        <w:t xml:space="preserve">ما قتبس من </w:t>
      </w:r>
      <w:r w:rsidR="00667620" w:rsidRPr="007723B2">
        <w:rPr>
          <w:rFonts w:ascii="Doocx" w:hAnsi="Doocx"/>
          <w:sz w:val="32"/>
          <w:szCs w:val="32"/>
          <w:rtl/>
          <w:lang w:bidi="ar-IQ"/>
        </w:rPr>
        <w:t>الكتاب الأعظم وهو القرآن الكريم، فان القرآن الكريم مع علو مقامه في درجات بلاغته وفصاحته</w:t>
      </w:r>
      <w:r w:rsidR="00AD6946" w:rsidRPr="007723B2">
        <w:rPr>
          <w:rFonts w:ascii="Doocx" w:hAnsi="Doocx"/>
          <w:sz w:val="32"/>
          <w:szCs w:val="32"/>
          <w:rtl/>
          <w:lang w:bidi="ar-IQ"/>
        </w:rPr>
        <w:t xml:space="preserve">، فهو السهل الممتنع بما تحمله الكلمة من معنى فهو مُيسر للفهم فقال </w:t>
      </w:r>
      <w:r w:rsidR="00045AA3" w:rsidRPr="007723B2">
        <w:rPr>
          <w:rFonts w:ascii="Doocx" w:hAnsi="Doocx"/>
          <w:sz w:val="32"/>
          <w:szCs w:val="32"/>
          <w:rtl/>
          <w:lang w:bidi="ar-IQ"/>
        </w:rPr>
        <w:t xml:space="preserve">تعالى </w:t>
      </w:r>
      <w:bookmarkStart w:id="0" w:name="_Hlk174917849"/>
      <w:proofErr w:type="gramStart"/>
      <w:r w:rsidR="00045AA3" w:rsidRPr="007723B2">
        <w:rPr>
          <w:rFonts w:ascii="Doocx" w:hAnsi="Doocx" w:cs="Arial"/>
          <w:sz w:val="32"/>
          <w:szCs w:val="32"/>
          <w:rtl/>
          <w:lang w:bidi="ar-IQ"/>
        </w:rPr>
        <w:t>﴿</w:t>
      </w:r>
      <w:bookmarkEnd w:id="0"/>
      <w:r w:rsidR="00AD6946" w:rsidRPr="007723B2">
        <w:rPr>
          <w:rFonts w:ascii="Doocx" w:hAnsi="Doocx" w:cs="Arial"/>
          <w:sz w:val="32"/>
          <w:szCs w:val="32"/>
          <w:rtl/>
          <w:lang w:bidi="ar-IQ"/>
        </w:rPr>
        <w:t xml:space="preserve"> وَلَقَدْ</w:t>
      </w:r>
      <w:proofErr w:type="gramEnd"/>
      <w:r w:rsidR="00AD6946" w:rsidRPr="007723B2">
        <w:rPr>
          <w:rFonts w:ascii="Doocx" w:hAnsi="Doocx" w:cs="Arial"/>
          <w:sz w:val="32"/>
          <w:szCs w:val="32"/>
          <w:rtl/>
          <w:lang w:bidi="ar-IQ"/>
        </w:rPr>
        <w:t xml:space="preserve"> يَسَّرْنَا الْقُرْآنَ لِلذِّكْرِ فَهَلْ مِنْ مُدَّكِرٍ </w:t>
      </w:r>
      <w:bookmarkStart w:id="1" w:name="_Hlk174917871"/>
      <w:r w:rsidR="00AD6946" w:rsidRPr="007723B2">
        <w:rPr>
          <w:rFonts w:ascii="Doocx" w:hAnsi="Doocx" w:cs="Arial"/>
          <w:sz w:val="32"/>
          <w:szCs w:val="32"/>
          <w:rtl/>
          <w:lang w:bidi="ar-IQ"/>
        </w:rPr>
        <w:t>﴾</w:t>
      </w:r>
      <w:bookmarkEnd w:id="1"/>
      <w:r w:rsidR="00AD6946" w:rsidRPr="007723B2">
        <w:rPr>
          <w:rStyle w:val="a4"/>
          <w:rFonts w:ascii="Doocx" w:hAnsi="Doocx" w:cs="Arial"/>
          <w:sz w:val="32"/>
          <w:szCs w:val="32"/>
          <w:rtl/>
          <w:lang w:bidi="ar-IQ"/>
        </w:rPr>
        <w:footnoteReference w:id="1"/>
      </w:r>
      <w:r w:rsidR="00AD6946" w:rsidRPr="007723B2">
        <w:rPr>
          <w:rFonts w:ascii="Doocx" w:hAnsi="Doocx" w:cs="Arial"/>
          <w:sz w:val="32"/>
          <w:szCs w:val="32"/>
          <w:rtl/>
          <w:lang w:bidi="ar-IQ"/>
        </w:rPr>
        <w:t xml:space="preserve"> </w:t>
      </w:r>
      <w:r w:rsidR="00F41A9D" w:rsidRPr="007723B2">
        <w:rPr>
          <w:rFonts w:ascii="Doocx" w:hAnsi="Doocx" w:cs="Arial"/>
          <w:sz w:val="32"/>
          <w:szCs w:val="32"/>
          <w:rtl/>
          <w:lang w:bidi="ar-IQ"/>
        </w:rPr>
        <w:t xml:space="preserve">ممتنع عن ان تناله فهوم الرجال بكل ما تحمله كلماته من مضامين </w:t>
      </w:r>
      <w:r w:rsidR="00045AA3" w:rsidRPr="007723B2">
        <w:rPr>
          <w:rFonts w:ascii="Doocx" w:hAnsi="Doocx" w:cs="Arial"/>
          <w:sz w:val="32"/>
          <w:szCs w:val="32"/>
          <w:rtl/>
          <w:lang w:bidi="ar-IQ"/>
        </w:rPr>
        <w:t>متكاملة،</w:t>
      </w:r>
      <w:r w:rsidR="00F41A9D" w:rsidRPr="007723B2">
        <w:rPr>
          <w:rFonts w:ascii="Doocx" w:hAnsi="Doocx" w:cs="Arial"/>
          <w:sz w:val="32"/>
          <w:szCs w:val="32"/>
          <w:rtl/>
          <w:lang w:bidi="ar-IQ"/>
        </w:rPr>
        <w:t xml:space="preserve"> </w:t>
      </w:r>
      <w:r w:rsidR="00045AA3" w:rsidRPr="007723B2">
        <w:rPr>
          <w:rFonts w:ascii="Doocx" w:hAnsi="Doocx" w:cs="Arial"/>
          <w:sz w:val="32"/>
          <w:szCs w:val="32"/>
          <w:rtl/>
          <w:lang w:bidi="ar-IQ"/>
        </w:rPr>
        <w:t>قال تعالى ﴿وَمَا يَعْلَمُ تَأْوِيلَهُ إِلَّا اللَّهُ ۗ وَالرَّاسِخُونَ فِي الْعِلْمِ﴾</w:t>
      </w:r>
      <w:r w:rsidR="00045AA3" w:rsidRPr="007723B2">
        <w:rPr>
          <w:rStyle w:val="a4"/>
          <w:rFonts w:ascii="Doocx" w:hAnsi="Doocx"/>
          <w:sz w:val="32"/>
          <w:szCs w:val="32"/>
          <w:rtl/>
          <w:lang w:bidi="ar-IQ"/>
        </w:rPr>
        <w:footnoteReference w:id="2"/>
      </w:r>
    </w:p>
    <w:p w14:paraId="11B1D5C3" w14:textId="583D834A" w:rsidR="00425E89" w:rsidRPr="007723B2" w:rsidRDefault="00DA3E40" w:rsidP="000601AD">
      <w:pPr>
        <w:rPr>
          <w:rFonts w:ascii="Doocx" w:hAnsi="Doocx"/>
          <w:sz w:val="32"/>
          <w:szCs w:val="32"/>
          <w:rtl/>
          <w:lang w:bidi="ar-IQ"/>
        </w:rPr>
      </w:pPr>
      <w:r w:rsidRPr="007723B2">
        <w:rPr>
          <w:rFonts w:ascii="Doocx" w:hAnsi="Doocx"/>
          <w:sz w:val="32"/>
          <w:szCs w:val="32"/>
          <w:rtl/>
          <w:lang w:bidi="ar-IQ"/>
        </w:rPr>
        <w:t xml:space="preserve"> </w:t>
      </w:r>
      <w:r w:rsidR="00FB16C3" w:rsidRPr="007723B2">
        <w:rPr>
          <w:rFonts w:ascii="Doocx" w:hAnsi="Doocx"/>
          <w:sz w:val="32"/>
          <w:szCs w:val="32"/>
          <w:rtl/>
          <w:lang w:bidi="ar-IQ"/>
        </w:rPr>
        <w:t xml:space="preserve">من هنا </w:t>
      </w:r>
      <w:r w:rsidR="00425E89" w:rsidRPr="007723B2">
        <w:rPr>
          <w:rFonts w:ascii="Doocx" w:hAnsi="Doocx" w:cs="Arial"/>
          <w:sz w:val="32"/>
          <w:szCs w:val="32"/>
          <w:rtl/>
          <w:lang w:bidi="ar-IQ"/>
        </w:rPr>
        <w:t>عُرّف التناص اصطلاح</w:t>
      </w:r>
      <w:r w:rsidR="008856B9" w:rsidRPr="007723B2">
        <w:rPr>
          <w:rFonts w:ascii="Doocx" w:hAnsi="Doocx" w:cs="Arial"/>
          <w:sz w:val="32"/>
          <w:szCs w:val="32"/>
          <w:rtl/>
          <w:lang w:bidi="ar-IQ"/>
        </w:rPr>
        <w:t>ً</w:t>
      </w:r>
      <w:r w:rsidR="00425E89" w:rsidRPr="007723B2">
        <w:rPr>
          <w:rFonts w:ascii="Doocx" w:hAnsi="Doocx" w:cs="Arial"/>
          <w:sz w:val="32"/>
          <w:szCs w:val="32"/>
          <w:rtl/>
          <w:lang w:bidi="ar-IQ"/>
        </w:rPr>
        <w:t>ا بأنه: "الوقوف على حقيقة التفاعل الواقع في النص في استعادتها أو محاكاتها لنصوص -أو الأجزاء-من نصوص سابقة عليها"</w:t>
      </w:r>
      <w:r w:rsidRPr="007723B2">
        <w:rPr>
          <w:rStyle w:val="a4"/>
          <w:rFonts w:ascii="Doocx" w:hAnsi="Doocx" w:cs="Arial"/>
          <w:sz w:val="32"/>
          <w:szCs w:val="32"/>
          <w:rtl/>
          <w:lang w:bidi="ar-IQ"/>
        </w:rPr>
        <w:footnoteReference w:id="3"/>
      </w:r>
      <w:r w:rsidR="000601AD" w:rsidRPr="007723B2">
        <w:rPr>
          <w:rFonts w:ascii="Doocx" w:hAnsi="Doocx"/>
          <w:sz w:val="32"/>
          <w:szCs w:val="32"/>
          <w:rtl/>
          <w:lang w:bidi="ar-IQ"/>
        </w:rPr>
        <w:t xml:space="preserve"> كما </w:t>
      </w:r>
      <w:r w:rsidR="00425E89" w:rsidRPr="007723B2">
        <w:rPr>
          <w:rFonts w:ascii="Doocx" w:hAnsi="Doocx" w:cs="Arial"/>
          <w:sz w:val="32"/>
          <w:szCs w:val="32"/>
          <w:rtl/>
          <w:lang w:bidi="ar-IQ"/>
        </w:rPr>
        <w:t>عُرّف هذا المفهوم أيضا بأنه: "تفاعل النص في نص بعينه"</w:t>
      </w:r>
      <w:r w:rsidR="003F65C1" w:rsidRPr="007723B2">
        <w:rPr>
          <w:rFonts w:ascii="Doocx" w:hAnsi="Doocx" w:cs="Arial"/>
          <w:sz w:val="32"/>
          <w:szCs w:val="32"/>
          <w:rtl/>
          <w:lang w:bidi="ar-IQ"/>
        </w:rPr>
        <w:t xml:space="preserve"> </w:t>
      </w:r>
      <w:r w:rsidR="003F65C1" w:rsidRPr="007723B2">
        <w:rPr>
          <w:rStyle w:val="a4"/>
          <w:rFonts w:ascii="Doocx" w:hAnsi="Doocx" w:cs="Arial"/>
          <w:sz w:val="32"/>
          <w:szCs w:val="32"/>
          <w:rtl/>
          <w:lang w:bidi="ar-IQ"/>
        </w:rPr>
        <w:footnoteReference w:id="4"/>
      </w:r>
      <w:r w:rsidR="00425E89" w:rsidRPr="007723B2">
        <w:rPr>
          <w:rFonts w:ascii="Doocx" w:hAnsi="Doocx" w:cs="Arial"/>
          <w:sz w:val="32"/>
          <w:szCs w:val="32"/>
          <w:rtl/>
          <w:lang w:bidi="ar-IQ"/>
        </w:rPr>
        <w:t xml:space="preserve">. </w:t>
      </w:r>
    </w:p>
    <w:p w14:paraId="6E624479" w14:textId="77777777" w:rsidR="00425E89" w:rsidRPr="007723B2" w:rsidRDefault="00425E89" w:rsidP="00425E89">
      <w:pPr>
        <w:rPr>
          <w:rFonts w:ascii="Doocx" w:hAnsi="Doocx"/>
          <w:sz w:val="32"/>
          <w:szCs w:val="32"/>
          <w:rtl/>
          <w:lang w:bidi="ar-IQ"/>
        </w:rPr>
      </w:pPr>
    </w:p>
    <w:p w14:paraId="04123F61" w14:textId="73502BC1" w:rsidR="00425E89" w:rsidRPr="007723B2" w:rsidRDefault="00670A44" w:rsidP="00174BD2">
      <w:pPr>
        <w:rPr>
          <w:rFonts w:ascii="Doocx" w:hAnsi="Doocx"/>
          <w:b/>
          <w:bCs/>
          <w:sz w:val="32"/>
          <w:szCs w:val="32"/>
          <w:rtl/>
          <w:lang w:bidi="ar-IQ"/>
        </w:rPr>
      </w:pPr>
      <w:r w:rsidRPr="007723B2">
        <w:rPr>
          <w:rFonts w:ascii="Doocx" w:hAnsi="Doocx" w:cs="Arial"/>
          <w:b/>
          <w:bCs/>
          <w:sz w:val="32"/>
          <w:szCs w:val="32"/>
          <w:rtl/>
          <w:lang w:bidi="ar-IQ"/>
        </w:rPr>
        <w:t>ومن</w:t>
      </w:r>
      <w:r w:rsidR="00425E89" w:rsidRPr="007723B2">
        <w:rPr>
          <w:rFonts w:ascii="Doocx" w:hAnsi="Doocx" w:cs="Arial"/>
          <w:b/>
          <w:bCs/>
          <w:sz w:val="32"/>
          <w:szCs w:val="32"/>
          <w:rtl/>
          <w:lang w:bidi="ar-IQ"/>
        </w:rPr>
        <w:t xml:space="preserve"> أصناف التناص : </w:t>
      </w:r>
    </w:p>
    <w:p w14:paraId="282DBF49" w14:textId="16E9958F" w:rsidR="00425E89" w:rsidRPr="007723B2" w:rsidRDefault="00425E89" w:rsidP="00321860">
      <w:pPr>
        <w:rPr>
          <w:rFonts w:ascii="Doocx" w:hAnsi="Doocx"/>
          <w:sz w:val="32"/>
          <w:szCs w:val="32"/>
          <w:rtl/>
          <w:lang w:bidi="ar-IQ"/>
        </w:rPr>
      </w:pPr>
      <w:r w:rsidRPr="007723B2">
        <w:rPr>
          <w:rFonts w:ascii="Doocx" w:hAnsi="Doocx" w:cs="Arial"/>
          <w:sz w:val="32"/>
          <w:szCs w:val="32"/>
          <w:rtl/>
          <w:lang w:bidi="ar-IQ"/>
        </w:rPr>
        <w:t xml:space="preserve">١. الإستشهاد: </w:t>
      </w:r>
      <w:r w:rsidR="00670A44" w:rsidRPr="007723B2">
        <w:rPr>
          <w:rFonts w:ascii="Doocx" w:hAnsi="Doocx" w:cs="Arial"/>
          <w:sz w:val="32"/>
          <w:szCs w:val="32"/>
          <w:rtl/>
          <w:lang w:bidi="ar-IQ"/>
        </w:rPr>
        <w:t>وهو</w:t>
      </w:r>
      <w:r w:rsidRPr="007723B2">
        <w:rPr>
          <w:rFonts w:ascii="Doocx" w:hAnsi="Doocx" w:cs="Arial"/>
          <w:sz w:val="32"/>
          <w:szCs w:val="32"/>
          <w:rtl/>
          <w:lang w:bidi="ar-IQ"/>
        </w:rPr>
        <w:t xml:space="preserve"> الشكل الصريح للتناص، وهذا المفهوم ينطبق على علوم القرآن الكريم كالعام والخاص و</w:t>
      </w:r>
      <w:r w:rsidR="00670A44" w:rsidRPr="007723B2">
        <w:rPr>
          <w:rFonts w:ascii="Doocx" w:hAnsi="Doocx" w:cs="Arial"/>
          <w:sz w:val="32"/>
          <w:szCs w:val="32"/>
          <w:rtl/>
          <w:lang w:bidi="ar-IQ"/>
        </w:rPr>
        <w:t>المطلق -</w:t>
      </w:r>
      <w:r w:rsidRPr="007723B2">
        <w:rPr>
          <w:rFonts w:ascii="Doocx" w:hAnsi="Doocx" w:cs="Arial"/>
          <w:sz w:val="32"/>
          <w:szCs w:val="32"/>
          <w:rtl/>
          <w:lang w:bidi="ar-IQ"/>
        </w:rPr>
        <w:t xml:space="preserve"> المقيد ... إلخ. </w:t>
      </w:r>
    </w:p>
    <w:p w14:paraId="4073B018" w14:textId="1996C25E" w:rsidR="00425E89" w:rsidRPr="007723B2" w:rsidRDefault="00425E89" w:rsidP="008856B9">
      <w:pPr>
        <w:rPr>
          <w:rFonts w:ascii="Doocx" w:hAnsi="Doocx"/>
          <w:sz w:val="32"/>
          <w:szCs w:val="32"/>
          <w:rtl/>
          <w:lang w:bidi="ar-IQ"/>
        </w:rPr>
      </w:pPr>
      <w:r w:rsidRPr="007723B2">
        <w:rPr>
          <w:rFonts w:ascii="Doocx" w:hAnsi="Doocx" w:cs="Arial"/>
          <w:sz w:val="32"/>
          <w:szCs w:val="32"/>
          <w:rtl/>
          <w:lang w:bidi="ar-IQ"/>
        </w:rPr>
        <w:t>٢. النصيّة الواسعة: و هي علاقة النص الأصلي الأول أو السابق أو القديم و النص الواسع عليه (الجديد</w:t>
      </w:r>
      <w:proofErr w:type="gramStart"/>
      <w:r w:rsidRPr="007723B2">
        <w:rPr>
          <w:rFonts w:ascii="Doocx" w:hAnsi="Doocx" w:cs="Arial"/>
          <w:sz w:val="32"/>
          <w:szCs w:val="32"/>
          <w:rtl/>
          <w:lang w:bidi="ar-IQ"/>
        </w:rPr>
        <w:t>) ،</w:t>
      </w:r>
      <w:proofErr w:type="gramEnd"/>
      <w:r w:rsidRPr="007723B2">
        <w:rPr>
          <w:rFonts w:ascii="Doocx" w:hAnsi="Doocx" w:cs="Arial"/>
          <w:sz w:val="32"/>
          <w:szCs w:val="32"/>
          <w:rtl/>
          <w:lang w:bidi="ar-IQ"/>
        </w:rPr>
        <w:t xml:space="preserve"> ويرتبط هذا بمصطلح الناسخ و المنسوخ في القرآن الكريم و الكتب السماوية الأخرى و الكتاب والسنّة ... إلخ. </w:t>
      </w:r>
    </w:p>
    <w:p w14:paraId="31375705" w14:textId="47AB589B" w:rsidR="00425E89" w:rsidRPr="007723B2" w:rsidRDefault="00425E89" w:rsidP="00425E89">
      <w:pPr>
        <w:rPr>
          <w:rFonts w:ascii="Doocx" w:hAnsi="Doocx"/>
          <w:sz w:val="32"/>
          <w:szCs w:val="32"/>
          <w:rtl/>
          <w:lang w:bidi="ar-IQ"/>
        </w:rPr>
      </w:pPr>
      <w:proofErr w:type="gramStart"/>
      <w:r w:rsidRPr="007723B2">
        <w:rPr>
          <w:rFonts w:ascii="Doocx" w:hAnsi="Doocx" w:cs="Arial"/>
          <w:sz w:val="32"/>
          <w:szCs w:val="32"/>
          <w:rtl/>
          <w:lang w:bidi="ar-IQ"/>
        </w:rPr>
        <w:lastRenderedPageBreak/>
        <w:t>و تعتمد</w:t>
      </w:r>
      <w:proofErr w:type="gramEnd"/>
      <w:r w:rsidRPr="007723B2">
        <w:rPr>
          <w:rFonts w:ascii="Doocx" w:hAnsi="Doocx" w:cs="Arial"/>
          <w:sz w:val="32"/>
          <w:szCs w:val="32"/>
          <w:rtl/>
          <w:lang w:bidi="ar-IQ"/>
        </w:rPr>
        <w:t xml:space="preserve"> دلالة التناص على إلغاء الحدود بين النص و النصوص الأخرى أو الواقع أو الشخصيات، فيصبح النص المركزي المتحدّث عنه غنيا</w:t>
      </w:r>
      <w:r w:rsidR="008856B9" w:rsidRPr="007723B2">
        <w:rPr>
          <w:rFonts w:ascii="Doocx" w:hAnsi="Doocx" w:cs="Arial"/>
          <w:sz w:val="32"/>
          <w:szCs w:val="32"/>
          <w:rtl/>
          <w:lang w:bidi="ar-IQ"/>
        </w:rPr>
        <w:t>ً</w:t>
      </w:r>
      <w:r w:rsidRPr="007723B2">
        <w:rPr>
          <w:rFonts w:ascii="Doocx" w:hAnsi="Doocx" w:cs="Arial"/>
          <w:sz w:val="32"/>
          <w:szCs w:val="32"/>
          <w:rtl/>
          <w:lang w:bidi="ar-IQ"/>
        </w:rPr>
        <w:t xml:space="preserve"> بالمعاني و الدلالات. </w:t>
      </w:r>
    </w:p>
    <w:p w14:paraId="04DA5B4B" w14:textId="1FE91F5C" w:rsidR="00425E89" w:rsidRDefault="00425E89" w:rsidP="003E6F16">
      <w:pPr>
        <w:rPr>
          <w:rFonts w:ascii="Doocx" w:hAnsi="Doocx"/>
          <w:sz w:val="32"/>
          <w:szCs w:val="32"/>
          <w:rtl/>
          <w:lang w:bidi="ar-IQ"/>
        </w:rPr>
      </w:pPr>
      <w:proofErr w:type="gramStart"/>
      <w:r w:rsidRPr="007723B2">
        <w:rPr>
          <w:rFonts w:ascii="Doocx" w:hAnsi="Doocx" w:cs="Arial"/>
          <w:sz w:val="32"/>
          <w:szCs w:val="32"/>
          <w:rtl/>
          <w:lang w:bidi="ar-IQ"/>
        </w:rPr>
        <w:t>و بالنسبة</w:t>
      </w:r>
      <w:proofErr w:type="gramEnd"/>
      <w:r w:rsidRPr="007723B2">
        <w:rPr>
          <w:rFonts w:ascii="Doocx" w:hAnsi="Doocx" w:cs="Arial"/>
          <w:sz w:val="32"/>
          <w:szCs w:val="32"/>
          <w:rtl/>
          <w:lang w:bidi="ar-IQ"/>
        </w:rPr>
        <w:t xml:space="preserve"> لدلالة التناص في الخطاب القرآني، هو أن يكون نص ما قرينة بتحديد المعنى في نص آخر، وهو بمثابة القرينة الدالة على ترجيح المعنى على غيره، و لعل هذا ما جعل الجويني يقول: "إن" القرآن الكريم يعتبر نص</w:t>
      </w:r>
      <w:r w:rsidR="003E6F16" w:rsidRPr="007723B2">
        <w:rPr>
          <w:rFonts w:ascii="Doocx" w:hAnsi="Doocx" w:cs="Arial"/>
          <w:sz w:val="32"/>
          <w:szCs w:val="32"/>
          <w:rtl/>
          <w:lang w:bidi="ar-IQ"/>
        </w:rPr>
        <w:t>ً</w:t>
      </w:r>
      <w:r w:rsidRPr="007723B2">
        <w:rPr>
          <w:rFonts w:ascii="Doocx" w:hAnsi="Doocx" w:cs="Arial"/>
          <w:sz w:val="32"/>
          <w:szCs w:val="32"/>
          <w:rtl/>
          <w:lang w:bidi="ar-IQ"/>
        </w:rPr>
        <w:t>ا واحد</w:t>
      </w:r>
      <w:r w:rsidR="003E6F16" w:rsidRPr="007723B2">
        <w:rPr>
          <w:rFonts w:ascii="Doocx" w:hAnsi="Doocx" w:cs="Arial"/>
          <w:sz w:val="32"/>
          <w:szCs w:val="32"/>
          <w:rtl/>
          <w:lang w:bidi="ar-IQ"/>
        </w:rPr>
        <w:t>ً</w:t>
      </w:r>
      <w:r w:rsidRPr="007723B2">
        <w:rPr>
          <w:rFonts w:ascii="Doocx" w:hAnsi="Doocx" w:cs="Arial"/>
          <w:sz w:val="32"/>
          <w:szCs w:val="32"/>
          <w:rtl/>
          <w:lang w:bidi="ar-IQ"/>
        </w:rPr>
        <w:t>ا من فاتحته إلى خاتمته "، و هو ما ذهب إليه العلماء أن القرآن يفسر بعضه بعض</w:t>
      </w:r>
      <w:r w:rsidR="003E6F16" w:rsidRPr="007723B2">
        <w:rPr>
          <w:rFonts w:ascii="Doocx" w:hAnsi="Doocx" w:cs="Arial"/>
          <w:sz w:val="32"/>
          <w:szCs w:val="32"/>
          <w:rtl/>
          <w:lang w:bidi="ar-IQ"/>
        </w:rPr>
        <w:t>ً</w:t>
      </w:r>
      <w:r w:rsidRPr="007723B2">
        <w:rPr>
          <w:rFonts w:ascii="Doocx" w:hAnsi="Doocx" w:cs="Arial"/>
          <w:sz w:val="32"/>
          <w:szCs w:val="32"/>
          <w:rtl/>
          <w:lang w:bidi="ar-IQ"/>
        </w:rPr>
        <w:t xml:space="preserve">ا." </w:t>
      </w:r>
    </w:p>
    <w:p w14:paraId="22678C00" w14:textId="77777777" w:rsidR="00DC487D" w:rsidRDefault="00DC487D" w:rsidP="003E6F16">
      <w:pPr>
        <w:rPr>
          <w:rFonts w:ascii="Doocx" w:hAnsi="Doocx"/>
          <w:sz w:val="32"/>
          <w:szCs w:val="32"/>
          <w:rtl/>
          <w:lang w:bidi="ar-IQ"/>
        </w:rPr>
      </w:pPr>
    </w:p>
    <w:p w14:paraId="3D91EEFD" w14:textId="5DD10707" w:rsidR="00DC487D" w:rsidRDefault="00DC487D" w:rsidP="003E6F16">
      <w:pPr>
        <w:rPr>
          <w:rFonts w:ascii="Doocx" w:hAnsi="Doocx"/>
          <w:b/>
          <w:bCs/>
          <w:sz w:val="36"/>
          <w:szCs w:val="36"/>
          <w:rtl/>
          <w:lang w:bidi="ar-IQ"/>
        </w:rPr>
      </w:pPr>
      <w:r w:rsidRPr="00DC487D">
        <w:rPr>
          <w:rFonts w:ascii="Doocx" w:hAnsi="Doocx" w:hint="cs"/>
          <w:b/>
          <w:bCs/>
          <w:sz w:val="36"/>
          <w:szCs w:val="36"/>
          <w:rtl/>
          <w:lang w:bidi="ar-IQ"/>
        </w:rPr>
        <w:t>المنهج في اللغة والاصطلاح:</w:t>
      </w:r>
    </w:p>
    <w:p w14:paraId="59D47C58" w14:textId="3A855752" w:rsidR="00DC487D" w:rsidRPr="00DC487D" w:rsidRDefault="00DC487D" w:rsidP="00DC487D">
      <w:pPr>
        <w:rPr>
          <w:rFonts w:ascii="Doocx" w:hAnsi="Doocx"/>
          <w:sz w:val="36"/>
          <w:szCs w:val="36"/>
          <w:rtl/>
          <w:lang w:bidi="ar-IQ"/>
        </w:rPr>
      </w:pPr>
      <w:r w:rsidRPr="00DC487D">
        <w:rPr>
          <w:rFonts w:ascii="Doocx" w:hAnsi="Doocx" w:cs="Arial"/>
          <w:sz w:val="36"/>
          <w:szCs w:val="36"/>
          <w:rtl/>
          <w:lang w:bidi="ar-IQ"/>
        </w:rPr>
        <w:t>لقد وردت كلمة منهج في العديد من المعاجم العربية القديمة والحديثة،</w:t>
      </w:r>
      <w:r>
        <w:rPr>
          <w:rFonts w:ascii="Doocx" w:hAnsi="Doocx" w:cs="Arial" w:hint="cs"/>
          <w:sz w:val="36"/>
          <w:szCs w:val="36"/>
          <w:rtl/>
          <w:lang w:bidi="ar-IQ"/>
        </w:rPr>
        <w:t xml:space="preserve"> ومنها كتاب لسان العرب،</w:t>
      </w:r>
      <w:r>
        <w:rPr>
          <w:rFonts w:ascii="Doocx" w:hAnsi="Doocx" w:hint="cs"/>
          <w:sz w:val="36"/>
          <w:szCs w:val="36"/>
          <w:rtl/>
          <w:lang w:bidi="ar-IQ"/>
        </w:rPr>
        <w:t xml:space="preserve"> </w:t>
      </w:r>
      <w:r w:rsidRPr="00DC487D">
        <w:rPr>
          <w:rFonts w:ascii="Doocx" w:hAnsi="Doocx" w:cs="Arial"/>
          <w:sz w:val="36"/>
          <w:szCs w:val="36"/>
          <w:rtl/>
          <w:lang w:bidi="ar-IQ"/>
        </w:rPr>
        <w:t>يرى ابن منظور من خلال معجمه "لسان العرب" أن لفظة"منهج" مأخوذة من لفظة</w:t>
      </w:r>
      <w:r w:rsidR="0075208E">
        <w:rPr>
          <w:rFonts w:ascii="Doocx" w:hAnsi="Doocx" w:cs="Arial" w:hint="cs"/>
          <w:sz w:val="36"/>
          <w:szCs w:val="36"/>
          <w:rtl/>
          <w:lang w:bidi="ar-IQ"/>
        </w:rPr>
        <w:t xml:space="preserve"> </w:t>
      </w:r>
      <w:r w:rsidRPr="00DC487D">
        <w:rPr>
          <w:rFonts w:ascii="Doocx" w:hAnsi="Doocx" w:cs="Arial"/>
          <w:sz w:val="36"/>
          <w:szCs w:val="36"/>
          <w:rtl/>
          <w:lang w:bidi="ar-IQ"/>
        </w:rPr>
        <w:t>"نهج" بتسكين الهاء طريـق بـين واضـح وهـو الـنهج... والجمـع نهجـات ونهـج ونهــوج</w:t>
      </w:r>
      <w:r w:rsidR="00496918">
        <w:rPr>
          <w:rStyle w:val="a4"/>
          <w:rFonts w:ascii="Doocx" w:hAnsi="Doocx" w:cs="Arial"/>
          <w:sz w:val="36"/>
          <w:szCs w:val="36"/>
          <w:rtl/>
          <w:lang w:bidi="ar-IQ"/>
        </w:rPr>
        <w:footnoteReference w:id="5"/>
      </w:r>
      <w:r w:rsidRPr="00DC487D">
        <w:rPr>
          <w:rFonts w:ascii="Doocx" w:hAnsi="Doocx" w:cs="Arial"/>
          <w:sz w:val="36"/>
          <w:szCs w:val="36"/>
          <w:rtl/>
          <w:lang w:bidi="ar-IQ"/>
        </w:rPr>
        <w:t xml:space="preserve">... وسـبيل مــنهج: كــنهج ومـنهج الطريــق: وضــحه، والمنهـاج: كــالمنهج وفــي التنزيل: </w:t>
      </w:r>
      <w:proofErr w:type="gramStart"/>
      <w:r w:rsidRPr="00DC487D">
        <w:rPr>
          <w:rFonts w:ascii="Doocx" w:hAnsi="Doocx" w:cs="Arial"/>
          <w:sz w:val="36"/>
          <w:szCs w:val="36"/>
          <w:rtl/>
          <w:lang w:bidi="ar-IQ"/>
        </w:rPr>
        <w:t>﴿ لكل</w:t>
      </w:r>
      <w:proofErr w:type="gramEnd"/>
      <w:r w:rsidRPr="00DC487D">
        <w:rPr>
          <w:rFonts w:ascii="Doocx" w:hAnsi="Doocx" w:cs="Arial"/>
          <w:sz w:val="36"/>
          <w:szCs w:val="36"/>
          <w:rtl/>
          <w:lang w:bidi="ar-IQ"/>
        </w:rPr>
        <w:t xml:space="preserve"> جعلنا منكم شرعة ومنهاجا﴾</w:t>
      </w:r>
      <w:r>
        <w:rPr>
          <w:rStyle w:val="a4"/>
          <w:rFonts w:ascii="Doocx" w:hAnsi="Doocx" w:cs="Arial"/>
          <w:sz w:val="36"/>
          <w:szCs w:val="36"/>
          <w:rtl/>
          <w:lang w:bidi="ar-IQ"/>
        </w:rPr>
        <w:footnoteReference w:id="6"/>
      </w:r>
      <w:r w:rsidRPr="00DC487D">
        <w:rPr>
          <w:rFonts w:ascii="Doocx" w:hAnsi="Doocx" w:cs="Arial"/>
          <w:sz w:val="36"/>
          <w:szCs w:val="36"/>
          <w:rtl/>
          <w:lang w:bidi="ar-IQ"/>
        </w:rPr>
        <w:t xml:space="preserve"> </w:t>
      </w:r>
    </w:p>
    <w:p w14:paraId="3FD38FC8" w14:textId="7C1BE7A7" w:rsidR="00DC487D" w:rsidRDefault="00DC487D" w:rsidP="00DC487D">
      <w:pPr>
        <w:rPr>
          <w:rFonts w:ascii="Doocx" w:hAnsi="Doocx"/>
          <w:sz w:val="36"/>
          <w:szCs w:val="36"/>
          <w:rtl/>
          <w:lang w:bidi="ar-IQ"/>
        </w:rPr>
      </w:pPr>
      <w:r w:rsidRPr="00DC487D">
        <w:rPr>
          <w:rFonts w:ascii="Doocx" w:hAnsi="Doocx" w:cs="Arial" w:hint="eastAsia"/>
          <w:sz w:val="36"/>
          <w:szCs w:val="36"/>
          <w:rtl/>
          <w:lang w:bidi="ar-IQ"/>
        </w:rPr>
        <w:t>أما</w:t>
      </w:r>
      <w:r w:rsidRPr="00DC487D">
        <w:rPr>
          <w:rFonts w:ascii="Doocx" w:hAnsi="Doocx" w:cs="Arial"/>
          <w:sz w:val="36"/>
          <w:szCs w:val="36"/>
          <w:rtl/>
          <w:lang w:bidi="ar-IQ"/>
        </w:rPr>
        <w:t xml:space="preserve"> في "معجم المصطلحات العلمية والفنية" فتطرق كذلك إلى المعنى اللغوي لكلمة</w:t>
      </w:r>
      <w:r w:rsidR="00496918">
        <w:rPr>
          <w:rFonts w:ascii="Doocx" w:hAnsi="Doocx" w:cs="Arial" w:hint="cs"/>
          <w:sz w:val="36"/>
          <w:szCs w:val="36"/>
          <w:rtl/>
          <w:lang w:bidi="ar-IQ"/>
        </w:rPr>
        <w:t xml:space="preserve"> </w:t>
      </w:r>
      <w:r w:rsidRPr="00DC487D">
        <w:rPr>
          <w:rFonts w:ascii="Doocx" w:hAnsi="Doocx" w:cs="Arial"/>
          <w:sz w:val="36"/>
          <w:szCs w:val="36"/>
          <w:rtl/>
          <w:lang w:bidi="ar-IQ"/>
        </w:rPr>
        <w:t>"منهج" حيث قصد بها:</w:t>
      </w:r>
      <w:r w:rsidR="00496918">
        <w:rPr>
          <w:rFonts w:ascii="Doocx" w:hAnsi="Doocx" w:cs="Arial" w:hint="cs"/>
          <w:sz w:val="36"/>
          <w:szCs w:val="36"/>
          <w:rtl/>
          <w:lang w:bidi="ar-IQ"/>
        </w:rPr>
        <w:t xml:space="preserve"> </w:t>
      </w:r>
      <w:r w:rsidRPr="00DC487D">
        <w:rPr>
          <w:rFonts w:ascii="Doocx" w:hAnsi="Doocx" w:cs="Arial"/>
          <w:sz w:val="36"/>
          <w:szCs w:val="36"/>
          <w:rtl/>
          <w:lang w:bidi="ar-IQ"/>
        </w:rPr>
        <w:t>الطريق الواضح في التعبير عن شيئ،</w:t>
      </w:r>
      <w:r w:rsidR="00496918">
        <w:rPr>
          <w:rFonts w:ascii="Doocx" w:hAnsi="Doocx" w:cs="Arial" w:hint="cs"/>
          <w:sz w:val="36"/>
          <w:szCs w:val="36"/>
          <w:rtl/>
          <w:lang w:bidi="ar-IQ"/>
        </w:rPr>
        <w:t xml:space="preserve"> </w:t>
      </w:r>
      <w:r w:rsidRPr="00DC487D">
        <w:rPr>
          <w:rFonts w:ascii="Doocx" w:hAnsi="Doocx" w:cs="Arial"/>
          <w:sz w:val="36"/>
          <w:szCs w:val="36"/>
          <w:rtl/>
          <w:lang w:bidi="ar-IQ"/>
        </w:rPr>
        <w:t>أو في تعليم شيئ طبقا لمبادئ معينة،</w:t>
      </w:r>
      <w:r w:rsidR="00496918">
        <w:rPr>
          <w:rFonts w:ascii="Doocx" w:hAnsi="Doocx" w:cs="Arial" w:hint="cs"/>
          <w:sz w:val="36"/>
          <w:szCs w:val="36"/>
          <w:rtl/>
          <w:lang w:bidi="ar-IQ"/>
        </w:rPr>
        <w:t xml:space="preserve"> </w:t>
      </w:r>
      <w:r w:rsidRPr="00DC487D">
        <w:rPr>
          <w:rFonts w:ascii="Doocx" w:hAnsi="Doocx" w:cs="Arial"/>
          <w:sz w:val="36"/>
          <w:szCs w:val="36"/>
          <w:rtl/>
          <w:lang w:bidi="ar-IQ"/>
        </w:rPr>
        <w:t>وبنظام معين،</w:t>
      </w:r>
      <w:r w:rsidR="00496918">
        <w:rPr>
          <w:rFonts w:ascii="Doocx" w:hAnsi="Doocx" w:cs="Arial" w:hint="cs"/>
          <w:sz w:val="36"/>
          <w:szCs w:val="36"/>
          <w:rtl/>
          <w:lang w:bidi="ar-IQ"/>
        </w:rPr>
        <w:t xml:space="preserve"> </w:t>
      </w:r>
      <w:r w:rsidRPr="00DC487D">
        <w:rPr>
          <w:rFonts w:ascii="Doocx" w:hAnsi="Doocx" w:cs="Arial"/>
          <w:sz w:val="36"/>
          <w:szCs w:val="36"/>
          <w:rtl/>
          <w:lang w:bidi="ar-IQ"/>
        </w:rPr>
        <w:t xml:space="preserve">بغية الوصول إلى غاية معينة." </w:t>
      </w:r>
      <w:r w:rsidR="001C633E">
        <w:rPr>
          <w:rStyle w:val="a4"/>
          <w:rFonts w:ascii="Doocx" w:hAnsi="Doocx" w:cs="Arial"/>
          <w:sz w:val="36"/>
          <w:szCs w:val="36"/>
          <w:rtl/>
          <w:lang w:bidi="ar-IQ"/>
        </w:rPr>
        <w:footnoteReference w:id="7"/>
      </w:r>
    </w:p>
    <w:p w14:paraId="29628058" w14:textId="77777777" w:rsidR="001C633E" w:rsidRPr="00DC487D" w:rsidRDefault="001C633E" w:rsidP="00DC487D">
      <w:pPr>
        <w:rPr>
          <w:rFonts w:ascii="Doocx" w:hAnsi="Doocx"/>
          <w:sz w:val="36"/>
          <w:szCs w:val="36"/>
          <w:rtl/>
          <w:lang w:bidi="ar-IQ"/>
        </w:rPr>
      </w:pPr>
    </w:p>
    <w:p w14:paraId="07EC5DE1" w14:textId="428241F5" w:rsidR="00454FDA" w:rsidRPr="007723B2" w:rsidRDefault="00CB4CCB" w:rsidP="001B33C5">
      <w:pPr>
        <w:rPr>
          <w:rFonts w:ascii="Doocx" w:hAnsi="Doocx"/>
          <w:b/>
          <w:bCs/>
          <w:sz w:val="32"/>
          <w:szCs w:val="32"/>
          <w:rtl/>
          <w:lang w:bidi="ar-IQ"/>
        </w:rPr>
      </w:pPr>
      <w:r w:rsidRPr="007723B2">
        <w:rPr>
          <w:rFonts w:ascii="Doocx" w:hAnsi="Doocx"/>
          <w:b/>
          <w:bCs/>
          <w:sz w:val="32"/>
          <w:szCs w:val="32"/>
          <w:rtl/>
          <w:lang w:bidi="ar-IQ"/>
        </w:rPr>
        <w:t>قبس من حياة الإمام علي بن الحسين(ع)</w:t>
      </w:r>
      <w:r w:rsidR="00454FDA" w:rsidRPr="007723B2">
        <w:rPr>
          <w:rFonts w:ascii="Doocx" w:hAnsi="Doocx"/>
          <w:b/>
          <w:bCs/>
          <w:sz w:val="32"/>
          <w:szCs w:val="32"/>
          <w:rtl/>
          <w:lang w:bidi="ar-IQ"/>
        </w:rPr>
        <w:t>:</w:t>
      </w:r>
    </w:p>
    <w:p w14:paraId="03AC2219" w14:textId="77777777" w:rsidR="00454FDA" w:rsidRPr="007723B2" w:rsidRDefault="00454FDA" w:rsidP="00454FDA">
      <w:pPr>
        <w:rPr>
          <w:rFonts w:ascii="Doocx" w:hAnsi="Doocx"/>
          <w:sz w:val="32"/>
          <w:szCs w:val="32"/>
          <w:rtl/>
          <w:lang w:bidi="ar-IQ"/>
        </w:rPr>
      </w:pPr>
      <w:r w:rsidRPr="007723B2">
        <w:rPr>
          <w:rFonts w:ascii="Doocx" w:hAnsi="Doocx" w:cs="Arial"/>
          <w:sz w:val="32"/>
          <w:szCs w:val="32"/>
          <w:rtl/>
          <w:lang w:bidi="ar-IQ"/>
        </w:rPr>
        <w:t xml:space="preserve">هو الإمام المعصوم الرابع </w:t>
      </w:r>
      <w:proofErr w:type="gramStart"/>
      <w:r w:rsidRPr="007723B2">
        <w:rPr>
          <w:rFonts w:ascii="Doocx" w:hAnsi="Doocx" w:cs="Arial"/>
          <w:sz w:val="32"/>
          <w:szCs w:val="32"/>
          <w:rtl/>
          <w:lang w:bidi="ar-IQ"/>
        </w:rPr>
        <w:t>علي</w:t>
      </w:r>
      <w:proofErr w:type="gramEnd"/>
      <w:r w:rsidRPr="007723B2">
        <w:rPr>
          <w:rFonts w:ascii="Doocx" w:hAnsi="Doocx" w:cs="Arial"/>
          <w:sz w:val="32"/>
          <w:szCs w:val="32"/>
          <w:rtl/>
          <w:lang w:bidi="ar-IQ"/>
        </w:rPr>
        <w:t xml:space="preserve"> ابن الإمام الحسين ابن الإمام علي بن أبي طالب بن عبد المطلب بن هاشم بن عبد مناف. والمعروف بين المحدّثين بابن الخيرتين </w:t>
      </w:r>
      <w:proofErr w:type="gramStart"/>
      <w:r w:rsidRPr="007723B2">
        <w:rPr>
          <w:rFonts w:ascii="Doocx" w:hAnsi="Doocx" w:cs="Arial"/>
          <w:sz w:val="32"/>
          <w:szCs w:val="32"/>
          <w:rtl/>
          <w:lang w:bidi="ar-IQ"/>
        </w:rPr>
        <w:t>فأبوه :</w:t>
      </w:r>
      <w:proofErr w:type="gramEnd"/>
      <w:r w:rsidRPr="007723B2">
        <w:rPr>
          <w:rFonts w:ascii="Doocx" w:hAnsi="Doocx" w:cs="Arial"/>
          <w:sz w:val="32"/>
          <w:szCs w:val="32"/>
          <w:rtl/>
          <w:lang w:bidi="ar-IQ"/>
        </w:rPr>
        <w:t xml:space="preserve"> الحسين بن علي بن أبي طالب وأمّه من بنات ملوك الفرس. جاء في ربيع الأبرار للزمخشري </w:t>
      </w:r>
      <w:proofErr w:type="gramStart"/>
      <w:r w:rsidRPr="007723B2">
        <w:rPr>
          <w:rFonts w:ascii="Doocx" w:hAnsi="Doocx" w:cs="Arial"/>
          <w:sz w:val="32"/>
          <w:szCs w:val="32"/>
          <w:rtl/>
          <w:lang w:bidi="ar-IQ"/>
        </w:rPr>
        <w:t>« إن</w:t>
      </w:r>
      <w:proofErr w:type="gramEnd"/>
      <w:r w:rsidRPr="007723B2">
        <w:rPr>
          <w:rFonts w:ascii="Doocx" w:hAnsi="Doocx" w:cs="Arial"/>
          <w:sz w:val="32"/>
          <w:szCs w:val="32"/>
          <w:rtl/>
          <w:lang w:bidi="ar-IQ"/>
        </w:rPr>
        <w:t xml:space="preserve"> لله من عباده خيرتين فخيرته من العرب بنو هاشم. ومن العجم </w:t>
      </w:r>
      <w:proofErr w:type="gramStart"/>
      <w:r w:rsidRPr="007723B2">
        <w:rPr>
          <w:rFonts w:ascii="Doocx" w:hAnsi="Doocx" w:cs="Arial"/>
          <w:sz w:val="32"/>
          <w:szCs w:val="32"/>
          <w:rtl/>
          <w:lang w:bidi="ar-IQ"/>
        </w:rPr>
        <w:t>فارس »</w:t>
      </w:r>
      <w:proofErr w:type="gramEnd"/>
      <w:r w:rsidRPr="007723B2">
        <w:rPr>
          <w:rFonts w:ascii="Doocx" w:hAnsi="Doocx" w:cs="Arial"/>
          <w:sz w:val="32"/>
          <w:szCs w:val="32"/>
          <w:rtl/>
          <w:lang w:bidi="ar-IQ"/>
        </w:rPr>
        <w:t>.</w:t>
      </w:r>
    </w:p>
    <w:p w14:paraId="4E57F796" w14:textId="08DED9DC" w:rsidR="00573765" w:rsidRPr="007723B2" w:rsidRDefault="00454FDA" w:rsidP="00573765">
      <w:pPr>
        <w:rPr>
          <w:rFonts w:ascii="Doocx" w:hAnsi="Doocx"/>
          <w:sz w:val="32"/>
          <w:szCs w:val="32"/>
          <w:rtl/>
          <w:lang w:bidi="ar-IQ"/>
        </w:rPr>
      </w:pPr>
      <w:r w:rsidRPr="007723B2">
        <w:rPr>
          <w:rFonts w:ascii="Doocx" w:hAnsi="Doocx" w:cs="Arial"/>
          <w:sz w:val="32"/>
          <w:szCs w:val="32"/>
          <w:rtl/>
          <w:lang w:bidi="ar-IQ"/>
        </w:rPr>
        <w:lastRenderedPageBreak/>
        <w:t xml:space="preserve">اتّفقت الروايات على أن أمّه من أشراف </w:t>
      </w:r>
      <w:proofErr w:type="gramStart"/>
      <w:r w:rsidRPr="007723B2">
        <w:rPr>
          <w:rFonts w:ascii="Doocx" w:hAnsi="Doocx" w:cs="Arial"/>
          <w:sz w:val="32"/>
          <w:szCs w:val="32"/>
          <w:rtl/>
          <w:lang w:bidi="ar-IQ"/>
        </w:rPr>
        <w:t>الفرس ،</w:t>
      </w:r>
      <w:proofErr w:type="gramEnd"/>
      <w:r w:rsidRPr="007723B2">
        <w:rPr>
          <w:rFonts w:ascii="Doocx" w:hAnsi="Doocx" w:cs="Arial"/>
          <w:sz w:val="32"/>
          <w:szCs w:val="32"/>
          <w:rtl/>
          <w:lang w:bidi="ar-IQ"/>
        </w:rPr>
        <w:t xml:space="preserve"> ولكنّها اختلفت في تاريخ </w:t>
      </w:r>
      <w:r w:rsidR="00573765" w:rsidRPr="007723B2">
        <w:rPr>
          <w:rFonts w:ascii="Doocx" w:hAnsi="Doocx" w:cs="Arial"/>
          <w:sz w:val="32"/>
          <w:szCs w:val="32"/>
          <w:rtl/>
          <w:lang w:bidi="ar-IQ"/>
        </w:rPr>
        <w:t>الاستيلاء</w:t>
      </w:r>
      <w:r w:rsidRPr="007723B2">
        <w:rPr>
          <w:rFonts w:ascii="Doocx" w:hAnsi="Doocx" w:cs="Arial"/>
          <w:sz w:val="32"/>
          <w:szCs w:val="32"/>
          <w:rtl/>
          <w:lang w:bidi="ar-IQ"/>
        </w:rPr>
        <w:t xml:space="preserve"> عليها من قبل المسلمين. </w:t>
      </w:r>
      <w:proofErr w:type="gramStart"/>
      <w:r w:rsidRPr="007723B2">
        <w:rPr>
          <w:rFonts w:ascii="Doocx" w:hAnsi="Doocx" w:cs="Arial"/>
          <w:sz w:val="32"/>
          <w:szCs w:val="32"/>
          <w:rtl/>
          <w:lang w:bidi="ar-IQ"/>
        </w:rPr>
        <w:t>هي :</w:t>
      </w:r>
      <w:proofErr w:type="gramEnd"/>
      <w:r w:rsidRPr="007723B2">
        <w:rPr>
          <w:rFonts w:ascii="Doocx" w:hAnsi="Doocx" w:cs="Arial"/>
          <w:sz w:val="32"/>
          <w:szCs w:val="32"/>
          <w:rtl/>
          <w:lang w:bidi="ar-IQ"/>
        </w:rPr>
        <w:t xml:space="preserve"> شاه زنان بنت يزد</w:t>
      </w:r>
      <w:r w:rsidR="00573765" w:rsidRPr="007723B2">
        <w:rPr>
          <w:rFonts w:ascii="Doocx" w:hAnsi="Doocx" w:cs="Arial"/>
          <w:sz w:val="32"/>
          <w:szCs w:val="32"/>
          <w:rtl/>
          <w:lang w:bidi="ar-IQ"/>
        </w:rPr>
        <w:t xml:space="preserve"> </w:t>
      </w:r>
      <w:r w:rsidRPr="007723B2">
        <w:rPr>
          <w:rFonts w:ascii="Doocx" w:hAnsi="Doocx" w:cs="Arial"/>
          <w:sz w:val="32"/>
          <w:szCs w:val="32"/>
          <w:rtl/>
          <w:lang w:bidi="ar-IQ"/>
        </w:rPr>
        <w:t>جرد بن شهريار بن شيرويه بن كسرى. قال فيه أبو الأسود الدؤلي :</w:t>
      </w:r>
      <w:r w:rsidR="00573765" w:rsidRPr="007723B2">
        <w:rPr>
          <w:rFonts w:ascii="Doocx" w:hAnsi="Doocx"/>
          <w:sz w:val="32"/>
          <w:szCs w:val="32"/>
          <w:rtl/>
          <w:lang w:bidi="ar-IQ"/>
        </w:rPr>
        <w:t xml:space="preserve">  </w:t>
      </w:r>
    </w:p>
    <w:p w14:paraId="0B4D3564" w14:textId="252047CA" w:rsidR="00454FDA" w:rsidRPr="007723B2" w:rsidRDefault="00573765" w:rsidP="00573765">
      <w:pPr>
        <w:rPr>
          <w:rFonts w:ascii="Doocx" w:hAnsi="Doocx"/>
          <w:sz w:val="32"/>
          <w:szCs w:val="32"/>
          <w:rtl/>
          <w:lang w:bidi="ar-IQ"/>
        </w:rPr>
      </w:pPr>
      <w:r w:rsidRPr="007723B2">
        <w:rPr>
          <w:rFonts w:ascii="Doocx" w:hAnsi="Doocx"/>
          <w:sz w:val="32"/>
          <w:szCs w:val="32"/>
          <w:rtl/>
          <w:lang w:bidi="ar-IQ"/>
        </w:rPr>
        <w:t xml:space="preserve">            </w:t>
      </w:r>
      <w:r w:rsidR="00454FDA" w:rsidRPr="007723B2">
        <w:rPr>
          <w:rFonts w:ascii="Doocx" w:hAnsi="Doocx" w:cs="Arial"/>
          <w:sz w:val="32"/>
          <w:szCs w:val="32"/>
          <w:rtl/>
          <w:lang w:bidi="ar-IQ"/>
        </w:rPr>
        <w:t>وإن غلاماً بين كسرى وهاشم</w:t>
      </w:r>
      <w:r w:rsidRPr="007723B2">
        <w:rPr>
          <w:rFonts w:ascii="Doocx" w:hAnsi="Doocx"/>
          <w:sz w:val="32"/>
          <w:szCs w:val="32"/>
          <w:rtl/>
          <w:lang w:bidi="ar-IQ"/>
        </w:rPr>
        <w:t xml:space="preserve">      </w:t>
      </w:r>
      <w:r w:rsidR="00454FDA" w:rsidRPr="007723B2">
        <w:rPr>
          <w:rFonts w:ascii="Doocx" w:hAnsi="Doocx" w:cs="Arial"/>
          <w:sz w:val="32"/>
          <w:szCs w:val="32"/>
          <w:rtl/>
          <w:lang w:bidi="ar-IQ"/>
        </w:rPr>
        <w:t>لأكرم من نيطت عليه التمائم</w:t>
      </w:r>
    </w:p>
    <w:p w14:paraId="7A33492B" w14:textId="685878D4" w:rsidR="00454FDA" w:rsidRPr="007723B2" w:rsidRDefault="00454FDA" w:rsidP="00573765">
      <w:pPr>
        <w:rPr>
          <w:rFonts w:ascii="Doocx" w:hAnsi="Doocx"/>
          <w:b/>
          <w:bCs/>
          <w:sz w:val="32"/>
          <w:szCs w:val="32"/>
          <w:rtl/>
          <w:lang w:bidi="ar-IQ"/>
        </w:rPr>
      </w:pPr>
      <w:proofErr w:type="gramStart"/>
      <w:r w:rsidRPr="007723B2">
        <w:rPr>
          <w:rFonts w:ascii="Doocx" w:hAnsi="Doocx" w:cs="Arial"/>
          <w:b/>
          <w:bCs/>
          <w:sz w:val="32"/>
          <w:szCs w:val="32"/>
          <w:rtl/>
          <w:lang w:bidi="ar-IQ"/>
        </w:rPr>
        <w:t>ولادته :</w:t>
      </w:r>
      <w:proofErr w:type="gramEnd"/>
    </w:p>
    <w:p w14:paraId="1B3CE231" w14:textId="626EE400" w:rsidR="00454FDA" w:rsidRPr="007723B2" w:rsidRDefault="00454FDA" w:rsidP="00573765">
      <w:pPr>
        <w:rPr>
          <w:rFonts w:ascii="Doocx" w:hAnsi="Doocx"/>
          <w:sz w:val="32"/>
          <w:szCs w:val="32"/>
          <w:rtl/>
          <w:lang w:bidi="ar-IQ"/>
        </w:rPr>
      </w:pPr>
      <w:r w:rsidRPr="007723B2">
        <w:rPr>
          <w:rFonts w:ascii="Doocx" w:hAnsi="Doocx" w:cs="Arial"/>
          <w:sz w:val="32"/>
          <w:szCs w:val="32"/>
          <w:rtl/>
          <w:lang w:bidi="ar-IQ"/>
        </w:rPr>
        <w:t>جاء في بعض الروايات أن ولادة علي بن الحسين عليهما السلام يوم الجمعة ويقال يوم الخميس</w:t>
      </w:r>
      <w:r w:rsidR="00302697" w:rsidRPr="007723B2">
        <w:rPr>
          <w:rStyle w:val="a4"/>
          <w:rFonts w:ascii="Doocx" w:hAnsi="Doocx" w:cs="Arial"/>
          <w:sz w:val="32"/>
          <w:szCs w:val="32"/>
          <w:rtl/>
          <w:lang w:bidi="ar-IQ"/>
        </w:rPr>
        <w:footnoteReference w:id="8"/>
      </w:r>
      <w:r w:rsidRPr="007723B2">
        <w:rPr>
          <w:rFonts w:ascii="Doocx" w:hAnsi="Doocx" w:cs="Arial"/>
          <w:sz w:val="32"/>
          <w:szCs w:val="32"/>
          <w:rtl/>
          <w:lang w:bidi="fa-IR"/>
        </w:rPr>
        <w:t xml:space="preserve"> </w:t>
      </w:r>
      <w:r w:rsidRPr="007723B2">
        <w:rPr>
          <w:rFonts w:ascii="Doocx" w:hAnsi="Doocx" w:cs="Arial"/>
          <w:sz w:val="32"/>
          <w:szCs w:val="32"/>
          <w:rtl/>
          <w:lang w:bidi="ar-IQ"/>
        </w:rPr>
        <w:t xml:space="preserve">بين الخامس والعاشر من شهر شعبان </w:t>
      </w:r>
      <w:r w:rsidR="00A90D62" w:rsidRPr="007723B2">
        <w:rPr>
          <w:rStyle w:val="a4"/>
          <w:rFonts w:ascii="Doocx" w:hAnsi="Doocx" w:cs="Arial"/>
          <w:sz w:val="32"/>
          <w:szCs w:val="32"/>
          <w:rtl/>
          <w:lang w:bidi="fa-IR"/>
        </w:rPr>
        <w:footnoteReference w:id="9"/>
      </w:r>
      <w:r w:rsidRPr="007723B2">
        <w:rPr>
          <w:rFonts w:ascii="Doocx" w:hAnsi="Doocx" w:cs="Arial"/>
          <w:sz w:val="32"/>
          <w:szCs w:val="32"/>
          <w:rtl/>
          <w:lang w:bidi="fa-IR"/>
        </w:rPr>
        <w:t xml:space="preserve"> </w:t>
      </w:r>
      <w:r w:rsidRPr="007723B2">
        <w:rPr>
          <w:rFonts w:ascii="Doocx" w:hAnsi="Doocx" w:cs="Arial"/>
          <w:sz w:val="32"/>
          <w:szCs w:val="32"/>
          <w:rtl/>
          <w:lang w:bidi="ar-IQ"/>
        </w:rPr>
        <w:t>سنة ثمان وثلاثين أو سبع وثلاثين من الهجرة</w:t>
      </w:r>
      <w:r w:rsidR="002C56BE" w:rsidRPr="007723B2">
        <w:rPr>
          <w:rStyle w:val="a4"/>
          <w:rFonts w:ascii="Doocx" w:hAnsi="Doocx" w:cs="Arial"/>
          <w:sz w:val="32"/>
          <w:szCs w:val="32"/>
          <w:rtl/>
          <w:lang w:bidi="fa-IR"/>
        </w:rPr>
        <w:footnoteReference w:id="10"/>
      </w:r>
      <w:r w:rsidRPr="007723B2">
        <w:rPr>
          <w:rFonts w:ascii="Doocx" w:hAnsi="Doocx" w:cs="Arial"/>
          <w:sz w:val="32"/>
          <w:szCs w:val="32"/>
          <w:rtl/>
          <w:lang w:bidi="fa-IR"/>
        </w:rPr>
        <w:t>.</w:t>
      </w:r>
    </w:p>
    <w:p w14:paraId="5F3F426B" w14:textId="76A6C73D" w:rsidR="00454FDA" w:rsidRPr="007723B2" w:rsidRDefault="00454FDA" w:rsidP="00323331">
      <w:pPr>
        <w:rPr>
          <w:rFonts w:ascii="Doocx" w:hAnsi="Doocx"/>
          <w:b/>
          <w:bCs/>
          <w:sz w:val="32"/>
          <w:szCs w:val="32"/>
          <w:rtl/>
          <w:lang w:bidi="ar-IQ"/>
        </w:rPr>
      </w:pPr>
      <w:proofErr w:type="gramStart"/>
      <w:r w:rsidRPr="007723B2">
        <w:rPr>
          <w:rFonts w:ascii="Doocx" w:hAnsi="Doocx" w:cs="Arial"/>
          <w:b/>
          <w:bCs/>
          <w:sz w:val="32"/>
          <w:szCs w:val="32"/>
          <w:rtl/>
          <w:lang w:bidi="ar-IQ"/>
        </w:rPr>
        <w:t>كنيته :</w:t>
      </w:r>
      <w:proofErr w:type="gramEnd"/>
      <w:r w:rsidR="00323331" w:rsidRPr="007723B2">
        <w:rPr>
          <w:rFonts w:ascii="Doocx" w:hAnsi="Doocx"/>
          <w:b/>
          <w:bCs/>
          <w:sz w:val="32"/>
          <w:szCs w:val="32"/>
          <w:rtl/>
          <w:lang w:bidi="ar-IQ"/>
        </w:rPr>
        <w:t xml:space="preserve"> </w:t>
      </w:r>
      <w:r w:rsidRPr="007723B2">
        <w:rPr>
          <w:rFonts w:ascii="Doocx" w:hAnsi="Doocx" w:cs="Arial"/>
          <w:sz w:val="32"/>
          <w:szCs w:val="32"/>
          <w:rtl/>
          <w:lang w:bidi="ar-IQ"/>
        </w:rPr>
        <w:t>أبو محمّد ويكنّى بـ « أبي الحسن » أيض</w:t>
      </w:r>
      <w:r w:rsidR="001B33C5" w:rsidRPr="007723B2">
        <w:rPr>
          <w:rFonts w:ascii="Doocx" w:hAnsi="Doocx" w:cs="Arial"/>
          <w:sz w:val="32"/>
          <w:szCs w:val="32"/>
          <w:rtl/>
          <w:lang w:bidi="ar-IQ"/>
        </w:rPr>
        <w:t>ً</w:t>
      </w:r>
      <w:r w:rsidRPr="007723B2">
        <w:rPr>
          <w:rFonts w:ascii="Doocx" w:hAnsi="Doocx" w:cs="Arial"/>
          <w:sz w:val="32"/>
          <w:szCs w:val="32"/>
          <w:rtl/>
          <w:lang w:bidi="ar-IQ"/>
        </w:rPr>
        <w:t>ا.</w:t>
      </w:r>
    </w:p>
    <w:p w14:paraId="5424AE55" w14:textId="77367235" w:rsidR="00454FDA" w:rsidRPr="007723B2" w:rsidRDefault="00454FDA" w:rsidP="001B33C5">
      <w:pPr>
        <w:rPr>
          <w:rFonts w:ascii="Doocx" w:hAnsi="Doocx"/>
          <w:b/>
          <w:bCs/>
          <w:sz w:val="32"/>
          <w:szCs w:val="32"/>
          <w:rtl/>
          <w:lang w:bidi="ar-IQ"/>
        </w:rPr>
      </w:pPr>
      <w:proofErr w:type="gramStart"/>
      <w:r w:rsidRPr="007723B2">
        <w:rPr>
          <w:rFonts w:ascii="Doocx" w:hAnsi="Doocx" w:cs="Arial"/>
          <w:b/>
          <w:bCs/>
          <w:sz w:val="32"/>
          <w:szCs w:val="32"/>
          <w:rtl/>
          <w:lang w:bidi="ar-IQ"/>
        </w:rPr>
        <w:t>ألقابه :</w:t>
      </w:r>
      <w:proofErr w:type="gramEnd"/>
      <w:r w:rsidR="00323331" w:rsidRPr="007723B2">
        <w:rPr>
          <w:rFonts w:ascii="Doocx" w:hAnsi="Doocx"/>
          <w:b/>
          <w:bCs/>
          <w:sz w:val="32"/>
          <w:szCs w:val="32"/>
          <w:rtl/>
          <w:lang w:bidi="ar-IQ"/>
        </w:rPr>
        <w:t xml:space="preserve"> </w:t>
      </w:r>
      <w:r w:rsidRPr="007723B2">
        <w:rPr>
          <w:rFonts w:ascii="Doocx" w:hAnsi="Doocx" w:cs="Arial"/>
          <w:sz w:val="32"/>
          <w:szCs w:val="32"/>
          <w:rtl/>
          <w:lang w:bidi="ar-IQ"/>
        </w:rPr>
        <w:t xml:space="preserve">زين العابدين والسجّاد وذو الثفنات والبكاء والعابد ومن أشهرها زين العابدين وبه كان يعرف كما يعرف باسمه. جاء في المرويّات عن الزهري أنّه كان </w:t>
      </w:r>
      <w:proofErr w:type="gramStart"/>
      <w:r w:rsidRPr="007723B2">
        <w:rPr>
          <w:rFonts w:ascii="Doocx" w:hAnsi="Doocx" w:cs="Arial"/>
          <w:sz w:val="32"/>
          <w:szCs w:val="32"/>
          <w:rtl/>
          <w:lang w:bidi="ar-IQ"/>
        </w:rPr>
        <w:t>يقول :</w:t>
      </w:r>
      <w:proofErr w:type="gramEnd"/>
      <w:r w:rsidRPr="007723B2">
        <w:rPr>
          <w:rFonts w:ascii="Doocx" w:hAnsi="Doocx" w:cs="Arial"/>
          <w:sz w:val="32"/>
          <w:szCs w:val="32"/>
          <w:rtl/>
          <w:lang w:bidi="ar-IQ"/>
        </w:rPr>
        <w:t xml:space="preserve"> « ينادي مناد يوم القيامة ليقم سيّد العابدين في زمانه فيقوم علي بن الحسين (ع) ولقب بذي الثفنات لأنّ موضع السجود منه كانت كثفنة البعير من كثرة السجود عليه</w:t>
      </w:r>
      <w:r w:rsidR="00D127B0" w:rsidRPr="007723B2">
        <w:rPr>
          <w:rStyle w:val="a4"/>
          <w:rFonts w:ascii="Doocx" w:hAnsi="Doocx" w:cs="Arial"/>
          <w:sz w:val="32"/>
          <w:szCs w:val="32"/>
          <w:rtl/>
          <w:lang w:bidi="ar-IQ"/>
        </w:rPr>
        <w:footnoteReference w:id="11"/>
      </w:r>
      <w:r w:rsidRPr="007723B2">
        <w:rPr>
          <w:rFonts w:ascii="Doocx" w:hAnsi="Doocx" w:cs="Arial"/>
          <w:sz w:val="32"/>
          <w:szCs w:val="32"/>
          <w:rtl/>
          <w:lang w:bidi="ar-IQ"/>
        </w:rPr>
        <w:t>.</w:t>
      </w:r>
    </w:p>
    <w:p w14:paraId="3AB24E59" w14:textId="7B54F9A5" w:rsidR="00454FDA" w:rsidRPr="007723B2" w:rsidRDefault="00454FDA" w:rsidP="00454FDA">
      <w:pPr>
        <w:rPr>
          <w:rFonts w:ascii="Doocx" w:hAnsi="Doocx"/>
          <w:sz w:val="32"/>
          <w:szCs w:val="32"/>
          <w:rtl/>
          <w:lang w:bidi="ar-IQ"/>
        </w:rPr>
      </w:pPr>
    </w:p>
    <w:p w14:paraId="25ED1B3E" w14:textId="21D43E23" w:rsidR="00C21A93" w:rsidRPr="003C7BBD" w:rsidRDefault="00E83706" w:rsidP="00D127B0">
      <w:pPr>
        <w:rPr>
          <w:rFonts w:ascii="Doocx" w:hAnsi="Doocx"/>
          <w:b/>
          <w:bCs/>
          <w:sz w:val="32"/>
          <w:szCs w:val="32"/>
          <w:rtl/>
          <w:lang w:bidi="ar-IQ"/>
        </w:rPr>
      </w:pPr>
      <w:r>
        <w:rPr>
          <w:rFonts w:ascii="Doocx" w:hAnsi="Doocx" w:hint="cs"/>
          <w:b/>
          <w:bCs/>
          <w:sz w:val="32"/>
          <w:szCs w:val="32"/>
          <w:rtl/>
          <w:lang w:bidi="ar-IQ"/>
        </w:rPr>
        <w:t>معالم</w:t>
      </w:r>
      <w:r w:rsidR="003C7BBD" w:rsidRPr="003C7BBD">
        <w:rPr>
          <w:rFonts w:ascii="Doocx" w:hAnsi="Doocx" w:hint="cs"/>
          <w:b/>
          <w:bCs/>
          <w:sz w:val="32"/>
          <w:szCs w:val="32"/>
          <w:rtl/>
          <w:lang w:bidi="ar-IQ"/>
        </w:rPr>
        <w:t xml:space="preserve"> المنهج التربوي عند الإمام السجاد</w:t>
      </w:r>
      <w:r w:rsidR="003C7BBD">
        <w:rPr>
          <w:rFonts w:ascii="Doocx" w:hAnsi="Doocx" w:hint="cs"/>
          <w:b/>
          <w:bCs/>
          <w:sz w:val="32"/>
          <w:szCs w:val="32"/>
          <w:rtl/>
          <w:lang w:bidi="ar-IQ"/>
        </w:rPr>
        <w:t>(ع)</w:t>
      </w:r>
      <w:r w:rsidR="003C7BBD" w:rsidRPr="003C7BBD">
        <w:rPr>
          <w:rFonts w:ascii="Doocx" w:hAnsi="Doocx" w:hint="cs"/>
          <w:b/>
          <w:bCs/>
          <w:sz w:val="32"/>
          <w:szCs w:val="32"/>
          <w:rtl/>
          <w:lang w:bidi="ar-IQ"/>
        </w:rPr>
        <w:t>:</w:t>
      </w:r>
    </w:p>
    <w:p w14:paraId="768B0968" w14:textId="17EE4B07" w:rsidR="002E7120" w:rsidRPr="002E7120" w:rsidRDefault="002E7120" w:rsidP="002E7120">
      <w:pPr>
        <w:rPr>
          <w:rFonts w:ascii="Doocx" w:hAnsi="Doocx"/>
          <w:sz w:val="32"/>
          <w:szCs w:val="32"/>
          <w:rtl/>
          <w:lang w:bidi="ar-IQ"/>
        </w:rPr>
      </w:pPr>
      <w:r>
        <w:rPr>
          <w:rFonts w:ascii="Doocx" w:hAnsi="Doocx" w:cs="Arial" w:hint="cs"/>
          <w:sz w:val="32"/>
          <w:szCs w:val="32"/>
          <w:rtl/>
          <w:lang w:bidi="ar-IQ"/>
        </w:rPr>
        <w:t>مما لاشك فيه ان اهل البيت(ع) هم الطريق الاكمل للهداية والكمال البشري، وعنوان شامخ في تاريخ الإنسانية، وهم اعلام الهدى والعروة الوثقى، عُرفوا بالعلم والتقوى، والحكمة والإخلاص لله ولرسوله، فهم قادة حركة الإصلاح التربوي من خلال ما بينوه للناس بأقوالهم وافعالهم</w:t>
      </w:r>
      <w:r>
        <w:rPr>
          <w:rFonts w:ascii="Doocx" w:hAnsi="Doocx" w:hint="cs"/>
          <w:sz w:val="32"/>
          <w:szCs w:val="32"/>
          <w:rtl/>
          <w:lang w:bidi="ar-IQ"/>
        </w:rPr>
        <w:t>، التي صارت منهجًا تربوياً موافقًا لكل ما جاء به القرآن الكريم. يقول الامام الصادق(ع)</w:t>
      </w:r>
      <w:proofErr w:type="gramStart"/>
      <w:r>
        <w:rPr>
          <w:rFonts w:ascii="Doocx" w:hAnsi="Doocx" w:hint="cs"/>
          <w:sz w:val="32"/>
          <w:szCs w:val="32"/>
          <w:rtl/>
          <w:lang w:bidi="ar-IQ"/>
        </w:rPr>
        <w:t>ى</w:t>
      </w:r>
      <w:r w:rsidRPr="002E7120">
        <w:rPr>
          <w:rFonts w:ascii="Doocx" w:hAnsi="Doocx" w:cs="Arial"/>
          <w:sz w:val="32"/>
          <w:szCs w:val="32"/>
          <w:rtl/>
          <w:lang w:bidi="ar-IQ"/>
        </w:rPr>
        <w:t>(</w:t>
      </w:r>
      <w:proofErr w:type="gramEnd"/>
      <w:r w:rsidRPr="002E7120">
        <w:rPr>
          <w:rFonts w:ascii="Doocx" w:hAnsi="Doocx" w:cs="Arial"/>
          <w:sz w:val="32"/>
          <w:szCs w:val="32"/>
          <w:rtl/>
          <w:lang w:bidi="ar-IQ"/>
        </w:rPr>
        <w:t xml:space="preserve">والله ما نقول بأهوائنا ، ولا نقول براينا ، ولا نقول الا ما قال ربّنا </w:t>
      </w:r>
      <w:r w:rsidR="00797B92">
        <w:rPr>
          <w:rFonts w:ascii="Doocx" w:hAnsi="Doocx" w:cs="Arial" w:hint="cs"/>
          <w:sz w:val="32"/>
          <w:szCs w:val="32"/>
          <w:rtl/>
          <w:lang w:bidi="ar-IQ"/>
        </w:rPr>
        <w:t>)</w:t>
      </w:r>
      <w:r w:rsidR="00797B92">
        <w:rPr>
          <w:rStyle w:val="a4"/>
          <w:rFonts w:ascii="Doocx" w:hAnsi="Doocx" w:cs="Arial"/>
          <w:sz w:val="32"/>
          <w:szCs w:val="32"/>
          <w:rtl/>
          <w:lang w:bidi="ar-IQ"/>
        </w:rPr>
        <w:footnoteReference w:id="12"/>
      </w:r>
    </w:p>
    <w:p w14:paraId="4EF4C10F" w14:textId="77777777" w:rsidR="002E7120" w:rsidRPr="002E7120" w:rsidRDefault="002E7120" w:rsidP="002E7120">
      <w:pPr>
        <w:rPr>
          <w:rFonts w:ascii="Doocx" w:hAnsi="Doocx"/>
          <w:sz w:val="32"/>
          <w:szCs w:val="32"/>
          <w:rtl/>
          <w:lang w:bidi="ar-IQ"/>
        </w:rPr>
      </w:pPr>
    </w:p>
    <w:p w14:paraId="64C4874A" w14:textId="77777777" w:rsidR="00681A51" w:rsidRDefault="00681A51" w:rsidP="002E7120">
      <w:pPr>
        <w:rPr>
          <w:rFonts w:ascii="Doocx" w:hAnsi="Doocx" w:cs="Arial"/>
          <w:sz w:val="32"/>
          <w:szCs w:val="32"/>
          <w:rtl/>
          <w:lang w:bidi="ar-IQ"/>
        </w:rPr>
      </w:pPr>
    </w:p>
    <w:p w14:paraId="53B960F9" w14:textId="51029DB0" w:rsidR="009C0FFF" w:rsidRDefault="00681A51" w:rsidP="009C0FFF">
      <w:pPr>
        <w:rPr>
          <w:rFonts w:ascii="Doocx" w:hAnsi="Doocx" w:cs="Arial"/>
          <w:sz w:val="32"/>
          <w:szCs w:val="32"/>
          <w:rtl/>
          <w:lang w:bidi="ar-IQ"/>
        </w:rPr>
      </w:pPr>
      <w:r>
        <w:rPr>
          <w:rFonts w:ascii="Doocx" w:hAnsi="Doocx" w:cs="Arial" w:hint="cs"/>
          <w:sz w:val="32"/>
          <w:szCs w:val="32"/>
          <w:rtl/>
          <w:lang w:bidi="ar-IQ"/>
        </w:rPr>
        <w:lastRenderedPageBreak/>
        <w:t xml:space="preserve">من هنا نستطيع تحديد </w:t>
      </w:r>
      <w:r w:rsidR="001B4C24">
        <w:rPr>
          <w:rFonts w:ascii="Doocx" w:hAnsi="Doocx" w:cs="Arial" w:hint="cs"/>
          <w:sz w:val="32"/>
          <w:szCs w:val="32"/>
          <w:rtl/>
          <w:lang w:bidi="ar-IQ"/>
        </w:rPr>
        <w:t xml:space="preserve">بعض </w:t>
      </w:r>
      <w:r>
        <w:rPr>
          <w:rFonts w:ascii="Doocx" w:hAnsi="Doocx" w:cs="Arial" w:hint="cs"/>
          <w:sz w:val="32"/>
          <w:szCs w:val="32"/>
          <w:rtl/>
          <w:lang w:bidi="ar-IQ"/>
        </w:rPr>
        <w:t xml:space="preserve">معالم المنهج التربوي الذي قدمه الامام السجاد (ع) فهو واحد من </w:t>
      </w:r>
      <w:r w:rsidR="00913F60">
        <w:rPr>
          <w:rFonts w:ascii="Doocx" w:hAnsi="Doocx" w:cs="Arial" w:hint="cs"/>
          <w:sz w:val="32"/>
          <w:szCs w:val="32"/>
          <w:rtl/>
          <w:lang w:bidi="ar-IQ"/>
        </w:rPr>
        <w:t>تلك العترة الطاهرة المطهرة التي رسمت للإنسانية طريقًا تربوياً ذا منهج رباني مقتبس من النص القرآني حيث لافتراق بينهم وبينه، ذلك بنص حديث الثقلين</w:t>
      </w:r>
      <w:r w:rsidR="009C0FFF">
        <w:rPr>
          <w:rFonts w:ascii="Doocx" w:hAnsi="Doocx" w:cs="Arial" w:hint="cs"/>
          <w:sz w:val="32"/>
          <w:szCs w:val="32"/>
          <w:rtl/>
          <w:lang w:bidi="ar-IQ"/>
        </w:rPr>
        <w:t xml:space="preserve">، فكانت </w:t>
      </w:r>
      <w:r w:rsidR="00131C0C">
        <w:rPr>
          <w:rFonts w:ascii="Doocx" w:hAnsi="Doocx" w:cs="Arial" w:hint="cs"/>
          <w:sz w:val="32"/>
          <w:szCs w:val="32"/>
          <w:rtl/>
          <w:lang w:bidi="ar-IQ"/>
        </w:rPr>
        <w:t>هذه</w:t>
      </w:r>
      <w:r w:rsidR="009C0FFF">
        <w:rPr>
          <w:rFonts w:ascii="Doocx" w:hAnsi="Doocx" w:cs="Arial" w:hint="cs"/>
          <w:sz w:val="32"/>
          <w:szCs w:val="32"/>
          <w:rtl/>
          <w:lang w:bidi="ar-IQ"/>
        </w:rPr>
        <w:t xml:space="preserve"> المعالم</w:t>
      </w:r>
      <w:r w:rsidR="00131C0C">
        <w:rPr>
          <w:rFonts w:ascii="Doocx" w:hAnsi="Doocx" w:cs="Arial" w:hint="cs"/>
          <w:sz w:val="32"/>
          <w:szCs w:val="32"/>
          <w:rtl/>
          <w:lang w:bidi="ar-IQ"/>
        </w:rPr>
        <w:t xml:space="preserve"> التالية:</w:t>
      </w:r>
    </w:p>
    <w:p w14:paraId="6A1CB3CA" w14:textId="05D7FC23" w:rsidR="00131C0C" w:rsidRPr="00131C0C" w:rsidRDefault="00131C0C" w:rsidP="00131C0C">
      <w:pPr>
        <w:pStyle w:val="a5"/>
        <w:numPr>
          <w:ilvl w:val="0"/>
          <w:numId w:val="1"/>
        </w:numPr>
        <w:rPr>
          <w:rFonts w:ascii="Doocx" w:hAnsi="Doocx"/>
          <w:sz w:val="32"/>
          <w:szCs w:val="32"/>
          <w:lang w:bidi="ar-IQ"/>
        </w:rPr>
      </w:pPr>
      <w:r>
        <w:rPr>
          <w:rFonts w:ascii="Doocx" w:hAnsi="Doocx" w:hint="cs"/>
          <w:sz w:val="32"/>
          <w:szCs w:val="32"/>
          <w:rtl/>
          <w:lang w:bidi="ar-IQ"/>
        </w:rPr>
        <w:t xml:space="preserve">ان منهجهم التربوي ما هو الا منهج </w:t>
      </w:r>
      <w:proofErr w:type="gramStart"/>
      <w:r>
        <w:rPr>
          <w:rFonts w:ascii="Doocx" w:hAnsi="Doocx" w:hint="cs"/>
          <w:sz w:val="32"/>
          <w:szCs w:val="32"/>
          <w:rtl/>
          <w:lang w:bidi="ar-IQ"/>
        </w:rPr>
        <w:t>الهي</w:t>
      </w:r>
      <w:proofErr w:type="gramEnd"/>
      <w:r>
        <w:rPr>
          <w:rFonts w:ascii="Doocx" w:hAnsi="Doocx" w:hint="cs"/>
          <w:sz w:val="32"/>
          <w:szCs w:val="32"/>
          <w:rtl/>
          <w:lang w:bidi="ar-IQ"/>
        </w:rPr>
        <w:t xml:space="preserve"> وضعه الباري تعالى وهو بكل شيئ عليم.</w:t>
      </w:r>
    </w:p>
    <w:p w14:paraId="1E9F340B" w14:textId="49DF88D0" w:rsidR="002E7120" w:rsidRDefault="002E7120" w:rsidP="00131C0C">
      <w:pPr>
        <w:pStyle w:val="a5"/>
        <w:numPr>
          <w:ilvl w:val="0"/>
          <w:numId w:val="1"/>
        </w:numPr>
        <w:rPr>
          <w:rFonts w:ascii="Doocx" w:hAnsi="Doocx"/>
          <w:sz w:val="32"/>
          <w:szCs w:val="32"/>
          <w:lang w:bidi="ar-IQ"/>
        </w:rPr>
      </w:pPr>
      <w:r w:rsidRPr="00131C0C">
        <w:rPr>
          <w:rFonts w:ascii="Doocx" w:hAnsi="Doocx" w:cs="Arial"/>
          <w:sz w:val="32"/>
          <w:szCs w:val="32"/>
          <w:rtl/>
          <w:lang w:bidi="ar-IQ"/>
        </w:rPr>
        <w:t xml:space="preserve"> </w:t>
      </w:r>
      <w:r w:rsidR="00131C0C">
        <w:rPr>
          <w:rFonts w:ascii="Doocx" w:hAnsi="Doocx" w:cs="Arial" w:hint="cs"/>
          <w:sz w:val="32"/>
          <w:szCs w:val="32"/>
          <w:rtl/>
          <w:lang w:bidi="ar-IQ"/>
        </w:rPr>
        <w:t>ان السير وفق هذا المنهج</w:t>
      </w:r>
      <w:r w:rsidRPr="00131C0C">
        <w:rPr>
          <w:rFonts w:ascii="Doocx" w:hAnsi="Doocx" w:cs="Arial"/>
          <w:sz w:val="32"/>
          <w:szCs w:val="32"/>
          <w:rtl/>
          <w:lang w:bidi="ar-IQ"/>
        </w:rPr>
        <w:t xml:space="preserve"> يرافقه الاطمئنان لأنه المنهج الأمثل في التربية خلاف</w:t>
      </w:r>
      <w:r w:rsidR="00131C0C">
        <w:rPr>
          <w:rFonts w:ascii="Doocx" w:hAnsi="Doocx" w:cs="Arial" w:hint="cs"/>
          <w:sz w:val="32"/>
          <w:szCs w:val="32"/>
          <w:rtl/>
          <w:lang w:bidi="ar-IQ"/>
        </w:rPr>
        <w:t>ً</w:t>
      </w:r>
      <w:r w:rsidRPr="00131C0C">
        <w:rPr>
          <w:rFonts w:ascii="Doocx" w:hAnsi="Doocx" w:cs="Arial"/>
          <w:sz w:val="32"/>
          <w:szCs w:val="32"/>
          <w:rtl/>
          <w:lang w:bidi="ar-IQ"/>
        </w:rPr>
        <w:t xml:space="preserve">ا للمناهج الوضعية الصادرة من البشر التي يصيبها الضعف وعدم الإحاطة التامة بأمور </w:t>
      </w:r>
      <w:proofErr w:type="gramStart"/>
      <w:r w:rsidRPr="00131C0C">
        <w:rPr>
          <w:rFonts w:ascii="Doocx" w:hAnsi="Doocx" w:cs="Arial"/>
          <w:sz w:val="32"/>
          <w:szCs w:val="32"/>
          <w:rtl/>
          <w:lang w:bidi="ar-IQ"/>
        </w:rPr>
        <w:t>الحياة  .</w:t>
      </w:r>
      <w:proofErr w:type="gramEnd"/>
    </w:p>
    <w:p w14:paraId="026E7DD8" w14:textId="0D6005BB" w:rsidR="00131C0C" w:rsidRDefault="00131C0C" w:rsidP="00131C0C">
      <w:pPr>
        <w:pStyle w:val="a5"/>
        <w:numPr>
          <w:ilvl w:val="0"/>
          <w:numId w:val="1"/>
        </w:numPr>
        <w:rPr>
          <w:rFonts w:ascii="Doocx" w:hAnsi="Doocx"/>
          <w:sz w:val="32"/>
          <w:szCs w:val="32"/>
          <w:lang w:bidi="ar-IQ"/>
        </w:rPr>
      </w:pPr>
      <w:r>
        <w:rPr>
          <w:rFonts w:ascii="Doocx" w:hAnsi="Doocx" w:hint="cs"/>
          <w:sz w:val="32"/>
          <w:szCs w:val="32"/>
          <w:rtl/>
          <w:lang w:bidi="ar-IQ"/>
        </w:rPr>
        <w:t xml:space="preserve">شمول المنهج التربوي الذي وضعه الامام السجاد(ع) للعقيدة والأخلاق والعبادات والدعاء والحقوق. وهو ما بينه في رسالته للحقوق، وصحيفته السجادية. وهناك كثير من الأمثلة على ذلك مما يطول المقام بنا في هذا البحث </w:t>
      </w:r>
      <w:proofErr w:type="gramStart"/>
      <w:r>
        <w:rPr>
          <w:rFonts w:ascii="Doocx" w:hAnsi="Doocx" w:hint="cs"/>
          <w:sz w:val="32"/>
          <w:szCs w:val="32"/>
          <w:rtl/>
          <w:lang w:bidi="ar-IQ"/>
        </w:rPr>
        <w:t>اذا</w:t>
      </w:r>
      <w:proofErr w:type="gramEnd"/>
      <w:r>
        <w:rPr>
          <w:rFonts w:ascii="Doocx" w:hAnsi="Doocx" w:hint="cs"/>
          <w:sz w:val="32"/>
          <w:szCs w:val="32"/>
          <w:rtl/>
          <w:lang w:bidi="ar-IQ"/>
        </w:rPr>
        <w:t xml:space="preserve"> ما اردنا التعرض اليها.</w:t>
      </w:r>
    </w:p>
    <w:p w14:paraId="09A897AE" w14:textId="77777777" w:rsidR="00990738" w:rsidRDefault="00990738" w:rsidP="00990738">
      <w:pPr>
        <w:pStyle w:val="a5"/>
        <w:rPr>
          <w:rFonts w:ascii="Doocx" w:hAnsi="Doocx"/>
          <w:sz w:val="32"/>
          <w:szCs w:val="32"/>
          <w:lang w:bidi="ar-IQ"/>
        </w:rPr>
      </w:pPr>
    </w:p>
    <w:p w14:paraId="705804A6" w14:textId="670EC429" w:rsidR="00990738" w:rsidRDefault="00990738" w:rsidP="00131C0C">
      <w:pPr>
        <w:pStyle w:val="a5"/>
        <w:numPr>
          <w:ilvl w:val="0"/>
          <w:numId w:val="1"/>
        </w:numPr>
        <w:rPr>
          <w:rFonts w:ascii="Doocx" w:hAnsi="Doocx"/>
          <w:sz w:val="32"/>
          <w:szCs w:val="32"/>
          <w:lang w:bidi="ar-IQ"/>
        </w:rPr>
      </w:pPr>
      <w:r>
        <w:rPr>
          <w:rFonts w:ascii="Doocx" w:hAnsi="Doocx" w:hint="cs"/>
          <w:sz w:val="32"/>
          <w:szCs w:val="32"/>
          <w:rtl/>
          <w:lang w:bidi="ar-IQ"/>
        </w:rPr>
        <w:t>توظيف أسلوب الدعاء في منهجه التربوي، وهو أسلوب درج عليه الامام(ع) حيث نبه الامة الى أهمية ان ا</w:t>
      </w:r>
      <w:r w:rsidR="00B17821">
        <w:rPr>
          <w:rFonts w:ascii="Doocx" w:hAnsi="Doocx" w:hint="cs"/>
          <w:sz w:val="32"/>
          <w:szCs w:val="32"/>
          <w:rtl/>
          <w:lang w:bidi="ar-IQ"/>
        </w:rPr>
        <w:t xml:space="preserve"> </w:t>
      </w:r>
      <w:r>
        <w:rPr>
          <w:rFonts w:ascii="Doocx" w:hAnsi="Doocx" w:hint="cs"/>
          <w:sz w:val="32"/>
          <w:szCs w:val="32"/>
          <w:rtl/>
          <w:lang w:bidi="ar-IQ"/>
        </w:rPr>
        <w:t xml:space="preserve">لا تنقطع صلتهم بالله تعالى فهو خالقهم وبارئهم ومدبر شؤونهم كل ذلك من خلال </w:t>
      </w:r>
      <w:proofErr w:type="gramStart"/>
      <w:r>
        <w:rPr>
          <w:rFonts w:ascii="Doocx" w:hAnsi="Doocx" w:hint="cs"/>
          <w:sz w:val="32"/>
          <w:szCs w:val="32"/>
          <w:rtl/>
          <w:lang w:bidi="ar-IQ"/>
        </w:rPr>
        <w:t>الدعاء .</w:t>
      </w:r>
      <w:proofErr w:type="gramEnd"/>
    </w:p>
    <w:p w14:paraId="16AD87F5" w14:textId="77777777" w:rsidR="00185A9E" w:rsidRPr="00185A9E" w:rsidRDefault="00185A9E" w:rsidP="00185A9E">
      <w:pPr>
        <w:pStyle w:val="a5"/>
        <w:rPr>
          <w:rFonts w:ascii="Doocx" w:hAnsi="Doocx"/>
          <w:sz w:val="32"/>
          <w:szCs w:val="32"/>
          <w:rtl/>
          <w:lang w:bidi="ar-IQ"/>
        </w:rPr>
      </w:pPr>
    </w:p>
    <w:p w14:paraId="17051150" w14:textId="56A68482" w:rsidR="00185A9E" w:rsidRPr="00B17821" w:rsidRDefault="00B17821" w:rsidP="00B17821">
      <w:pPr>
        <w:pStyle w:val="a5"/>
        <w:numPr>
          <w:ilvl w:val="0"/>
          <w:numId w:val="1"/>
        </w:numPr>
        <w:rPr>
          <w:rFonts w:ascii="Doocx" w:hAnsi="Doocx"/>
          <w:sz w:val="32"/>
          <w:szCs w:val="32"/>
          <w:lang w:bidi="ar-IQ"/>
        </w:rPr>
      </w:pPr>
      <w:r>
        <w:rPr>
          <w:rFonts w:ascii="Doocx" w:hAnsi="Doocx" w:hint="cs"/>
          <w:sz w:val="32"/>
          <w:szCs w:val="32"/>
          <w:rtl/>
          <w:lang w:bidi="ar-IQ"/>
        </w:rPr>
        <w:t>مواكبة حركة الانسان في جميع مراحلها الفعلية، ابتداءً من مرحلة الطفولة الى مرحلة الشباب والنضو</w:t>
      </w:r>
      <w:r>
        <w:rPr>
          <w:rFonts w:ascii="Doocx" w:hAnsi="Doocx" w:hint="eastAsia"/>
          <w:sz w:val="32"/>
          <w:szCs w:val="32"/>
          <w:rtl/>
          <w:lang w:bidi="ar-IQ"/>
        </w:rPr>
        <w:t>ج</w:t>
      </w:r>
      <w:r>
        <w:rPr>
          <w:rFonts w:ascii="Doocx" w:hAnsi="Doocx" w:hint="cs"/>
          <w:sz w:val="32"/>
          <w:szCs w:val="32"/>
          <w:rtl/>
          <w:lang w:bidi="ar-IQ"/>
        </w:rPr>
        <w:t xml:space="preserve"> الجسمي والذهني الى مرحلة الكبر والشيخوخة.</w:t>
      </w:r>
    </w:p>
    <w:p w14:paraId="7BB749A4" w14:textId="77777777" w:rsidR="00990738" w:rsidRPr="00990738" w:rsidRDefault="00990738" w:rsidP="00990738">
      <w:pPr>
        <w:pStyle w:val="a5"/>
        <w:rPr>
          <w:rFonts w:ascii="Doocx" w:hAnsi="Doocx" w:cs="Arial"/>
          <w:sz w:val="32"/>
          <w:szCs w:val="32"/>
          <w:rtl/>
          <w:lang w:bidi="ar-IQ"/>
        </w:rPr>
      </w:pPr>
    </w:p>
    <w:p w14:paraId="2A569E92" w14:textId="47B4BF26" w:rsidR="00131C0C" w:rsidRDefault="00990738" w:rsidP="00131C0C">
      <w:pPr>
        <w:pStyle w:val="a5"/>
        <w:numPr>
          <w:ilvl w:val="0"/>
          <w:numId w:val="1"/>
        </w:numPr>
        <w:rPr>
          <w:rFonts w:ascii="Doocx" w:hAnsi="Doocx"/>
          <w:sz w:val="32"/>
          <w:szCs w:val="32"/>
          <w:lang w:bidi="ar-IQ"/>
        </w:rPr>
      </w:pPr>
      <w:r>
        <w:rPr>
          <w:rFonts w:ascii="Doocx" w:hAnsi="Doocx" w:hint="cs"/>
          <w:sz w:val="32"/>
          <w:szCs w:val="32"/>
          <w:rtl/>
          <w:lang w:bidi="ar-IQ"/>
        </w:rPr>
        <w:t>ان المنهج التربوي الذي وضعه الامام (ع) قابل للتطبيق على ارض الواقع فهو لم يكن ذا بعد خيالي بعيد كل البعد عن الواقع الزمكاني للبشرية بصورة عامة</w:t>
      </w:r>
      <w:r w:rsidR="00821D92">
        <w:rPr>
          <w:rFonts w:ascii="Doocx" w:hAnsi="Doocx" w:hint="cs"/>
          <w:sz w:val="32"/>
          <w:szCs w:val="32"/>
          <w:rtl/>
          <w:lang w:bidi="ar-IQ"/>
        </w:rPr>
        <w:t>، والبناء الحضاري المنشود الذي وجد الإنسان الاجله على هذه الأرض كونه خليفة لله تعالى وهو ما سنبين</w:t>
      </w:r>
      <w:r w:rsidR="00821D92">
        <w:rPr>
          <w:rFonts w:ascii="Doocx" w:hAnsi="Doocx" w:hint="eastAsia"/>
          <w:sz w:val="32"/>
          <w:szCs w:val="32"/>
          <w:rtl/>
          <w:lang w:bidi="ar-IQ"/>
        </w:rPr>
        <w:t>ه</w:t>
      </w:r>
      <w:r w:rsidR="00821D92">
        <w:rPr>
          <w:rFonts w:ascii="Doocx" w:hAnsi="Doocx" w:hint="cs"/>
          <w:sz w:val="32"/>
          <w:szCs w:val="32"/>
          <w:rtl/>
          <w:lang w:bidi="ar-IQ"/>
        </w:rPr>
        <w:t xml:space="preserve"> في طيات هذا البحث.</w:t>
      </w:r>
    </w:p>
    <w:p w14:paraId="2E525AED" w14:textId="77777777" w:rsidR="00A019B0" w:rsidRPr="00A019B0" w:rsidRDefault="00A019B0" w:rsidP="00A019B0">
      <w:pPr>
        <w:pStyle w:val="a5"/>
        <w:rPr>
          <w:rFonts w:ascii="Doocx" w:hAnsi="Doocx"/>
          <w:sz w:val="32"/>
          <w:szCs w:val="32"/>
          <w:rtl/>
          <w:lang w:bidi="ar-IQ"/>
        </w:rPr>
      </w:pPr>
    </w:p>
    <w:p w14:paraId="409BA694" w14:textId="77777777" w:rsidR="00A019B0" w:rsidRDefault="00A019B0" w:rsidP="00A019B0">
      <w:pPr>
        <w:rPr>
          <w:rFonts w:ascii="Doocx" w:hAnsi="Doocx"/>
          <w:sz w:val="32"/>
          <w:szCs w:val="32"/>
          <w:rtl/>
          <w:lang w:bidi="ar-IQ"/>
        </w:rPr>
      </w:pPr>
    </w:p>
    <w:p w14:paraId="0B9269DB" w14:textId="77777777" w:rsidR="00A019B0" w:rsidRDefault="00A019B0" w:rsidP="00A019B0">
      <w:pPr>
        <w:rPr>
          <w:rFonts w:ascii="Doocx" w:hAnsi="Doocx"/>
          <w:sz w:val="32"/>
          <w:szCs w:val="32"/>
          <w:rtl/>
          <w:lang w:bidi="ar-IQ"/>
        </w:rPr>
      </w:pPr>
    </w:p>
    <w:p w14:paraId="40A98E9F" w14:textId="77777777" w:rsidR="00A019B0" w:rsidRDefault="00A019B0" w:rsidP="00A019B0">
      <w:pPr>
        <w:rPr>
          <w:rFonts w:ascii="Doocx" w:hAnsi="Doocx"/>
          <w:sz w:val="32"/>
          <w:szCs w:val="32"/>
          <w:rtl/>
          <w:lang w:bidi="ar-IQ"/>
        </w:rPr>
      </w:pPr>
    </w:p>
    <w:p w14:paraId="50518324" w14:textId="77777777" w:rsidR="00A019B0" w:rsidRDefault="00A019B0" w:rsidP="00A019B0">
      <w:pPr>
        <w:rPr>
          <w:rFonts w:ascii="Doocx" w:hAnsi="Doocx"/>
          <w:sz w:val="32"/>
          <w:szCs w:val="32"/>
          <w:rtl/>
          <w:lang w:bidi="ar-IQ"/>
        </w:rPr>
      </w:pPr>
    </w:p>
    <w:p w14:paraId="1FBB958E" w14:textId="77777777" w:rsidR="00A019B0" w:rsidRPr="00A019B0" w:rsidRDefault="00A019B0" w:rsidP="00A019B0">
      <w:pPr>
        <w:rPr>
          <w:rFonts w:ascii="Doocx" w:hAnsi="Doocx"/>
          <w:sz w:val="32"/>
          <w:szCs w:val="32"/>
          <w:rtl/>
          <w:lang w:bidi="ar-IQ"/>
        </w:rPr>
      </w:pPr>
    </w:p>
    <w:p w14:paraId="5C9C4A6F" w14:textId="77777777" w:rsidR="002E7120" w:rsidRPr="002E7120" w:rsidRDefault="002E7120" w:rsidP="002E7120">
      <w:pPr>
        <w:rPr>
          <w:rFonts w:ascii="Doocx" w:hAnsi="Doocx"/>
          <w:sz w:val="32"/>
          <w:szCs w:val="32"/>
          <w:rtl/>
          <w:lang w:bidi="ar-IQ"/>
        </w:rPr>
      </w:pPr>
    </w:p>
    <w:p w14:paraId="1F5F34D1" w14:textId="46E1AD60" w:rsidR="002E7120" w:rsidRDefault="00252EC1" w:rsidP="002E7120">
      <w:pPr>
        <w:rPr>
          <w:rFonts w:ascii="Doocx" w:hAnsi="Doocx"/>
          <w:b/>
          <w:bCs/>
          <w:sz w:val="32"/>
          <w:szCs w:val="32"/>
          <w:rtl/>
          <w:lang w:bidi="ar-IQ"/>
        </w:rPr>
      </w:pPr>
      <w:r w:rsidRPr="00252EC1">
        <w:rPr>
          <w:rFonts w:ascii="Doocx" w:hAnsi="Doocx" w:hint="cs"/>
          <w:b/>
          <w:bCs/>
          <w:sz w:val="32"/>
          <w:szCs w:val="32"/>
          <w:rtl/>
          <w:lang w:bidi="ar-IQ"/>
        </w:rPr>
        <w:lastRenderedPageBreak/>
        <w:t>وصيا الامام علي ابن الحسين (ع)</w:t>
      </w:r>
      <w:r>
        <w:rPr>
          <w:rFonts w:ascii="Doocx" w:hAnsi="Doocx" w:hint="cs"/>
          <w:b/>
          <w:bCs/>
          <w:sz w:val="32"/>
          <w:szCs w:val="32"/>
          <w:rtl/>
          <w:lang w:bidi="ar-IQ"/>
        </w:rPr>
        <w:t>:</w:t>
      </w:r>
    </w:p>
    <w:p w14:paraId="25AA448A" w14:textId="38EA84E1" w:rsidR="004C6942" w:rsidRDefault="004C6942" w:rsidP="002E7120">
      <w:pPr>
        <w:rPr>
          <w:rFonts w:ascii="Doocx" w:hAnsi="Doocx"/>
          <w:sz w:val="32"/>
          <w:szCs w:val="32"/>
          <w:rtl/>
          <w:lang w:bidi="ar-IQ"/>
        </w:rPr>
      </w:pPr>
      <w:r w:rsidRPr="004C6942">
        <w:rPr>
          <w:rFonts w:ascii="Doocx" w:hAnsi="Doocx" w:hint="cs"/>
          <w:sz w:val="32"/>
          <w:szCs w:val="32"/>
          <w:rtl/>
          <w:lang w:bidi="ar-IQ"/>
        </w:rPr>
        <w:t xml:space="preserve">غرس </w:t>
      </w:r>
      <w:r>
        <w:rPr>
          <w:rFonts w:ascii="Doocx" w:hAnsi="Doocx" w:hint="cs"/>
          <w:sz w:val="32"/>
          <w:szCs w:val="32"/>
          <w:rtl/>
          <w:lang w:bidi="ar-IQ"/>
        </w:rPr>
        <w:t xml:space="preserve">الامام زين العابدين (ع) في نفوس </w:t>
      </w:r>
      <w:r w:rsidR="00493CE0">
        <w:rPr>
          <w:rFonts w:ascii="Doocx" w:hAnsi="Doocx" w:hint="cs"/>
          <w:sz w:val="32"/>
          <w:szCs w:val="32"/>
          <w:rtl/>
          <w:lang w:bidi="ar-IQ"/>
        </w:rPr>
        <w:t xml:space="preserve">أبنائه جميع نزعاته الخيرة واتجاهاته </w:t>
      </w:r>
      <w:r w:rsidR="008D57C3">
        <w:rPr>
          <w:rFonts w:ascii="Doocx" w:hAnsi="Doocx" w:hint="cs"/>
          <w:sz w:val="32"/>
          <w:szCs w:val="32"/>
          <w:rtl/>
          <w:lang w:bidi="ar-IQ"/>
        </w:rPr>
        <w:t>الإصلاحية مستمداً</w:t>
      </w:r>
      <w:r w:rsidR="00493CE0">
        <w:rPr>
          <w:rFonts w:ascii="Doocx" w:hAnsi="Doocx" w:hint="cs"/>
          <w:sz w:val="32"/>
          <w:szCs w:val="32"/>
          <w:rtl/>
          <w:lang w:bidi="ar-IQ"/>
        </w:rPr>
        <w:t xml:space="preserve"> جميع رؤاه من القرآن الكريم وآياته المباركة، فكان بحكم تربيته لهم من المع رجال الفكر والعلم والمعرفة الروحانية والاحكام </w:t>
      </w:r>
      <w:r w:rsidR="008D57C3">
        <w:rPr>
          <w:rFonts w:ascii="Doocx" w:hAnsi="Doocx" w:hint="cs"/>
          <w:sz w:val="32"/>
          <w:szCs w:val="32"/>
          <w:rtl/>
          <w:lang w:bidi="ar-IQ"/>
        </w:rPr>
        <w:t>الشرعية.</w:t>
      </w:r>
      <w:r w:rsidR="00493CE0">
        <w:rPr>
          <w:rFonts w:ascii="Doocx" w:hAnsi="Doocx" w:hint="cs"/>
          <w:sz w:val="32"/>
          <w:szCs w:val="32"/>
          <w:rtl/>
          <w:lang w:bidi="ar-IQ"/>
        </w:rPr>
        <w:t xml:space="preserve"> </w:t>
      </w:r>
    </w:p>
    <w:p w14:paraId="177DB3FD" w14:textId="32016945" w:rsidR="00493CE0" w:rsidRPr="004C6942" w:rsidRDefault="00493CE0" w:rsidP="002E7120">
      <w:pPr>
        <w:rPr>
          <w:rFonts w:ascii="Doocx" w:hAnsi="Doocx"/>
          <w:sz w:val="32"/>
          <w:szCs w:val="32"/>
          <w:rtl/>
          <w:lang w:bidi="ar-IQ"/>
        </w:rPr>
      </w:pPr>
      <w:r>
        <w:rPr>
          <w:rFonts w:ascii="Doocx" w:hAnsi="Doocx" w:hint="cs"/>
          <w:sz w:val="32"/>
          <w:szCs w:val="32"/>
          <w:rtl/>
          <w:lang w:bidi="ar-IQ"/>
        </w:rPr>
        <w:t xml:space="preserve">من هنا نجد ان ولده الامام الباقر(ع) كان من </w:t>
      </w:r>
      <w:r w:rsidR="008D57C3">
        <w:rPr>
          <w:rFonts w:ascii="Doocx" w:hAnsi="Doocx" w:hint="cs"/>
          <w:sz w:val="32"/>
          <w:szCs w:val="32"/>
          <w:rtl/>
          <w:lang w:bidi="ar-IQ"/>
        </w:rPr>
        <w:t>أشهر</w:t>
      </w:r>
      <w:r>
        <w:rPr>
          <w:rFonts w:ascii="Doocx" w:hAnsi="Doocx" w:hint="cs"/>
          <w:sz w:val="32"/>
          <w:szCs w:val="32"/>
          <w:rtl/>
          <w:lang w:bidi="ar-IQ"/>
        </w:rPr>
        <w:t xml:space="preserve"> أئمة المسلمين ومن اكثرهم عطاء</w:t>
      </w:r>
      <w:r w:rsidR="00447FDA">
        <w:rPr>
          <w:rFonts w:ascii="Doocx" w:hAnsi="Doocx" w:hint="cs"/>
          <w:sz w:val="32"/>
          <w:szCs w:val="32"/>
          <w:rtl/>
          <w:lang w:bidi="ar-IQ"/>
        </w:rPr>
        <w:t xml:space="preserve"> للعلم وبيان الاحكام الشرعية، فهو صاحب المدرسة الفقهية الكبرى التي تخرج منها كبار الفقهاء والعلماء في جميع صنوف المعرفة الفقهية والعقدية واللغوية، وعلوم الحديث والتفسير وغيرها من صنوف العلم والمعرفة. </w:t>
      </w:r>
      <w:r w:rsidR="00FA05B2">
        <w:rPr>
          <w:rFonts w:ascii="Doocx" w:hAnsi="Doocx" w:hint="cs"/>
          <w:sz w:val="32"/>
          <w:szCs w:val="32"/>
          <w:rtl/>
          <w:lang w:bidi="ar-IQ"/>
        </w:rPr>
        <w:t>فهو من تبنى الدفاع عن حقوق المظلومين والمضطهدين.</w:t>
      </w:r>
    </w:p>
    <w:p w14:paraId="7A9016E9" w14:textId="06235090" w:rsidR="00252EC1" w:rsidRDefault="00F36BED" w:rsidP="00252EC1">
      <w:pPr>
        <w:rPr>
          <w:rFonts w:ascii="Doocx" w:hAnsi="Doocx" w:cs="Arial"/>
          <w:sz w:val="32"/>
          <w:szCs w:val="32"/>
          <w:rtl/>
          <w:lang w:bidi="ar-IQ"/>
        </w:rPr>
      </w:pPr>
      <w:r>
        <w:rPr>
          <w:rFonts w:ascii="Doocx" w:hAnsi="Doocx" w:cs="Arial" w:hint="cs"/>
          <w:sz w:val="32"/>
          <w:szCs w:val="32"/>
          <w:rtl/>
          <w:lang w:bidi="ar-IQ"/>
        </w:rPr>
        <w:t xml:space="preserve">لذا </w:t>
      </w:r>
      <w:r w:rsidR="008D57C3">
        <w:rPr>
          <w:rFonts w:ascii="Doocx" w:hAnsi="Doocx" w:cs="Arial" w:hint="cs"/>
          <w:sz w:val="32"/>
          <w:szCs w:val="32"/>
          <w:rtl/>
          <w:lang w:bidi="ar-IQ"/>
        </w:rPr>
        <w:t>أردنا</w:t>
      </w:r>
      <w:r>
        <w:rPr>
          <w:rFonts w:ascii="Doocx" w:hAnsi="Doocx" w:cs="Arial" w:hint="cs"/>
          <w:sz w:val="32"/>
          <w:szCs w:val="32"/>
          <w:rtl/>
          <w:lang w:bidi="ar-IQ"/>
        </w:rPr>
        <w:t xml:space="preserve"> الوقوف على </w:t>
      </w:r>
      <w:r w:rsidR="00730490">
        <w:rPr>
          <w:rFonts w:ascii="Doocx" w:hAnsi="Doocx" w:cs="Arial" w:hint="cs"/>
          <w:sz w:val="32"/>
          <w:szCs w:val="32"/>
          <w:rtl/>
          <w:lang w:bidi="ar-IQ"/>
        </w:rPr>
        <w:t>و</w:t>
      </w:r>
      <w:r>
        <w:rPr>
          <w:rFonts w:ascii="Doocx" w:hAnsi="Doocx" w:cs="Arial" w:hint="cs"/>
          <w:sz w:val="32"/>
          <w:szCs w:val="32"/>
          <w:rtl/>
          <w:lang w:bidi="ar-IQ"/>
        </w:rPr>
        <w:t>مضا</w:t>
      </w:r>
      <w:r w:rsidR="00730490">
        <w:rPr>
          <w:rFonts w:ascii="Doocx" w:hAnsi="Doocx" w:cs="Arial" w:hint="cs"/>
          <w:sz w:val="32"/>
          <w:szCs w:val="32"/>
          <w:rtl/>
          <w:lang w:bidi="ar-IQ"/>
        </w:rPr>
        <w:t>ت من</w:t>
      </w:r>
      <w:r>
        <w:rPr>
          <w:rFonts w:ascii="Doocx" w:hAnsi="Doocx" w:cs="Arial" w:hint="cs"/>
          <w:sz w:val="32"/>
          <w:szCs w:val="32"/>
          <w:rtl/>
          <w:lang w:bidi="ar-IQ"/>
        </w:rPr>
        <w:t xml:space="preserve"> بعض وصاياه(ع) لأبنائه كوصايا تربوية خالدة، كونها امتداداً لما نطق به القرآن الكريم من منهج تربوي رباني</w:t>
      </w:r>
      <w:r w:rsidR="00CF4ADA">
        <w:rPr>
          <w:rFonts w:ascii="Doocx" w:hAnsi="Doocx" w:cs="Arial" w:hint="cs"/>
          <w:sz w:val="32"/>
          <w:szCs w:val="32"/>
          <w:rtl/>
          <w:lang w:bidi="ar-IQ"/>
        </w:rPr>
        <w:t>،</w:t>
      </w:r>
      <w:r w:rsidR="008D57C3">
        <w:rPr>
          <w:rFonts w:ascii="Doocx" w:hAnsi="Doocx" w:cs="Arial" w:hint="cs"/>
          <w:sz w:val="32"/>
          <w:szCs w:val="32"/>
          <w:rtl/>
          <w:lang w:bidi="ar-IQ"/>
        </w:rPr>
        <w:t xml:space="preserve"> </w:t>
      </w:r>
      <w:r w:rsidR="00CF4ADA">
        <w:rPr>
          <w:rFonts w:ascii="Doocx" w:hAnsi="Doocx" w:cs="Arial" w:hint="cs"/>
          <w:sz w:val="32"/>
          <w:szCs w:val="32"/>
          <w:rtl/>
          <w:lang w:bidi="ar-IQ"/>
        </w:rPr>
        <w:t xml:space="preserve">فمن هذه </w:t>
      </w:r>
      <w:r w:rsidR="008D57C3">
        <w:rPr>
          <w:rFonts w:ascii="Doocx" w:hAnsi="Doocx" w:cs="Arial" w:hint="cs"/>
          <w:sz w:val="32"/>
          <w:szCs w:val="32"/>
          <w:rtl/>
          <w:lang w:bidi="ar-IQ"/>
        </w:rPr>
        <w:t>الوصايا.</w:t>
      </w:r>
    </w:p>
    <w:p w14:paraId="444B12B3" w14:textId="57A6A0CE" w:rsidR="000505C8" w:rsidRDefault="000505C8" w:rsidP="00252EC1">
      <w:pPr>
        <w:rPr>
          <w:rFonts w:ascii="Doocx" w:hAnsi="Doocx" w:cs="Arial"/>
          <w:b/>
          <w:bCs/>
          <w:sz w:val="32"/>
          <w:szCs w:val="32"/>
          <w:rtl/>
          <w:lang w:bidi="ar-IQ"/>
        </w:rPr>
      </w:pPr>
      <w:r w:rsidRPr="000505C8">
        <w:rPr>
          <w:rFonts w:ascii="Doocx" w:hAnsi="Doocx" w:cs="Arial" w:hint="cs"/>
          <w:b/>
          <w:bCs/>
          <w:sz w:val="32"/>
          <w:szCs w:val="32"/>
          <w:rtl/>
          <w:lang w:bidi="ar-IQ"/>
        </w:rPr>
        <w:t>الوصية الأولى:</w:t>
      </w:r>
    </w:p>
    <w:p w14:paraId="03DDFE8B" w14:textId="2B4C9D78" w:rsidR="0081376C" w:rsidRPr="006F6D44" w:rsidRDefault="0081376C" w:rsidP="0081376C">
      <w:pPr>
        <w:rPr>
          <w:rFonts w:ascii="Doocx" w:hAnsi="Doocx" w:cs="Arial"/>
          <w:sz w:val="32"/>
          <w:szCs w:val="32"/>
          <w:rtl/>
          <w:lang w:bidi="ar-IQ"/>
        </w:rPr>
      </w:pPr>
      <w:r w:rsidRPr="006F6D44">
        <w:rPr>
          <w:rFonts w:ascii="Doocx" w:hAnsi="Doocx" w:cs="Arial"/>
          <w:sz w:val="32"/>
          <w:szCs w:val="32"/>
          <w:rtl/>
          <w:lang w:bidi="ar-IQ"/>
        </w:rPr>
        <w:t xml:space="preserve">أوصى (ع) بعض ابنائه بهذه الوصية القيمة التي القت الأضواء على الأصدقاء </w:t>
      </w:r>
      <w:proofErr w:type="gramStart"/>
      <w:r w:rsidRPr="006F6D44">
        <w:rPr>
          <w:rFonts w:ascii="Doocx" w:hAnsi="Doocx" w:cs="Arial"/>
          <w:sz w:val="32"/>
          <w:szCs w:val="32"/>
          <w:rtl/>
          <w:lang w:bidi="ar-IQ"/>
        </w:rPr>
        <w:t>و الأصحاب</w:t>
      </w:r>
      <w:proofErr w:type="gramEnd"/>
      <w:r w:rsidRPr="006F6D44">
        <w:rPr>
          <w:rFonts w:ascii="Doocx" w:hAnsi="Doocx" w:cs="Arial"/>
          <w:sz w:val="32"/>
          <w:szCs w:val="32"/>
          <w:rtl/>
          <w:lang w:bidi="ar-IQ"/>
        </w:rPr>
        <w:t xml:space="preserve"> و الزمت بالاجتناب عمن يتصف منهم بالنزعات الشريرة خوفا من سريان العدوى و التلوث إلى من يصادقهم و هذا نص وصيته:</w:t>
      </w:r>
    </w:p>
    <w:p w14:paraId="42110312" w14:textId="1F77E37F" w:rsidR="0081376C" w:rsidRPr="000505C8" w:rsidRDefault="0081376C" w:rsidP="00A2086B">
      <w:pPr>
        <w:rPr>
          <w:rFonts w:ascii="Doocx" w:hAnsi="Doocx" w:cs="Arial"/>
          <w:b/>
          <w:bCs/>
          <w:sz w:val="32"/>
          <w:szCs w:val="32"/>
          <w:rtl/>
          <w:lang w:bidi="ar-IQ"/>
        </w:rPr>
      </w:pPr>
      <w:r w:rsidRPr="0081376C">
        <w:rPr>
          <w:rFonts w:ascii="Doocx" w:hAnsi="Doocx" w:cs="Arial"/>
          <w:b/>
          <w:bCs/>
          <w:sz w:val="32"/>
          <w:szCs w:val="32"/>
          <w:rtl/>
          <w:lang w:bidi="ar-IQ"/>
        </w:rPr>
        <w:t xml:space="preserve">يا بني انظر خمسة فلا تصاحبهم و لا تحادثهم و لا ترافقهم في طريق فقال له ولده: من هم؟ قال (ع) إياك و مصاحبة الكذاب فإنه بمنزلة السراب يقرب لك البعيد و يبعد لك القريب و إياك و مصاحبة الفاسق فإنه بايعك بأكلة أو أقل من ذلك و إياك و مصاحبة البخيل فإنه يخذلك في ماله وأنت أحوج ما تكون إليه و إياك و مصاحبة الأحمق فإنه يريد أن ينفعك فيضرك </w:t>
      </w:r>
      <w:bookmarkStart w:id="3" w:name="_Hlk175602368"/>
      <w:r w:rsidRPr="0081376C">
        <w:rPr>
          <w:rFonts w:ascii="Doocx" w:hAnsi="Doocx" w:cs="Arial"/>
          <w:b/>
          <w:bCs/>
          <w:sz w:val="32"/>
          <w:szCs w:val="32"/>
          <w:rtl/>
          <w:lang w:bidi="ar-IQ"/>
        </w:rPr>
        <w:t>و إياك و مصاحبة القاطع لرحمة فإني وجدته ملعونا في كتاب ‏</w:t>
      </w:r>
      <w:proofErr w:type="gramStart"/>
      <w:r w:rsidRPr="0081376C">
        <w:rPr>
          <w:rFonts w:ascii="Doocx" w:hAnsi="Doocx" w:cs="Arial"/>
          <w:b/>
          <w:bCs/>
          <w:sz w:val="32"/>
          <w:szCs w:val="32"/>
          <w:rtl/>
          <w:lang w:bidi="ar-IQ"/>
        </w:rPr>
        <w:t xml:space="preserve">اللّه </w:t>
      </w:r>
      <w:bookmarkEnd w:id="3"/>
      <w:r w:rsidRPr="0081376C">
        <w:rPr>
          <w:rFonts w:ascii="Doocx" w:hAnsi="Doocx" w:cs="Arial"/>
          <w:b/>
          <w:bCs/>
          <w:sz w:val="32"/>
          <w:szCs w:val="32"/>
          <w:rtl/>
          <w:lang w:bidi="ar-IQ"/>
        </w:rPr>
        <w:t>.</w:t>
      </w:r>
      <w:proofErr w:type="gramEnd"/>
    </w:p>
    <w:p w14:paraId="6247DB90" w14:textId="2EF6A022" w:rsidR="00CF4ADA" w:rsidRPr="000505C8" w:rsidRDefault="00CF4ADA" w:rsidP="000505C8">
      <w:pPr>
        <w:ind w:left="360"/>
        <w:rPr>
          <w:rFonts w:ascii="Doocx" w:hAnsi="Doocx"/>
          <w:b/>
          <w:bCs/>
          <w:sz w:val="32"/>
          <w:szCs w:val="32"/>
          <w:rtl/>
          <w:lang w:bidi="ar-IQ"/>
        </w:rPr>
      </w:pPr>
      <w:r w:rsidRPr="000505C8">
        <w:rPr>
          <w:rFonts w:ascii="Doocx" w:hAnsi="Doocx" w:hint="cs"/>
          <w:sz w:val="32"/>
          <w:szCs w:val="32"/>
          <w:rtl/>
          <w:lang w:bidi="ar-IQ"/>
        </w:rPr>
        <w:t xml:space="preserve">اختيار الأصدقاء بما يتصفون به من صدق وامانة </w:t>
      </w:r>
      <w:r w:rsidR="00A2086B">
        <w:rPr>
          <w:rFonts w:ascii="Doocx" w:hAnsi="Doocx" w:hint="cs"/>
          <w:sz w:val="32"/>
          <w:szCs w:val="32"/>
          <w:rtl/>
          <w:lang w:bidi="ar-IQ"/>
        </w:rPr>
        <w:t>وإخلاص لهذه العلاقة والرابطة الأخوية ذات ال</w:t>
      </w:r>
      <w:r w:rsidRPr="000505C8">
        <w:rPr>
          <w:rFonts w:ascii="Doocx" w:hAnsi="Doocx" w:hint="cs"/>
          <w:sz w:val="32"/>
          <w:szCs w:val="32"/>
          <w:rtl/>
          <w:lang w:bidi="ar-IQ"/>
        </w:rPr>
        <w:t xml:space="preserve">صفات </w:t>
      </w:r>
      <w:r w:rsidR="00A2086B" w:rsidRPr="000505C8">
        <w:rPr>
          <w:rFonts w:ascii="Doocx" w:hAnsi="Doocx" w:hint="cs"/>
          <w:sz w:val="32"/>
          <w:szCs w:val="32"/>
          <w:rtl/>
          <w:lang w:bidi="ar-IQ"/>
        </w:rPr>
        <w:t>ل</w:t>
      </w:r>
      <w:r w:rsidR="00A2086B">
        <w:rPr>
          <w:rFonts w:ascii="Doocx" w:hAnsi="Doocx" w:hint="cs"/>
          <w:sz w:val="32"/>
          <w:szCs w:val="32"/>
          <w:rtl/>
          <w:lang w:bidi="ar-IQ"/>
        </w:rPr>
        <w:t>إي</w:t>
      </w:r>
      <w:r w:rsidR="00A2086B" w:rsidRPr="000505C8">
        <w:rPr>
          <w:rFonts w:ascii="Doocx" w:hAnsi="Doocx" w:hint="cs"/>
          <w:sz w:val="32"/>
          <w:szCs w:val="32"/>
          <w:rtl/>
          <w:lang w:bidi="ar-IQ"/>
        </w:rPr>
        <w:t>جابية</w:t>
      </w:r>
      <w:r w:rsidRPr="000505C8">
        <w:rPr>
          <w:rFonts w:ascii="Doocx" w:hAnsi="Doocx" w:hint="cs"/>
          <w:sz w:val="32"/>
          <w:szCs w:val="32"/>
          <w:rtl/>
          <w:lang w:bidi="ar-IQ"/>
        </w:rPr>
        <w:t xml:space="preserve"> موافقة للنظام التشريعي القرآني قال (ع): </w:t>
      </w:r>
      <w:r w:rsidR="008D57C3" w:rsidRPr="000505C8">
        <w:rPr>
          <w:rFonts w:ascii="Doocx" w:hAnsi="Doocx" w:hint="cs"/>
          <w:b/>
          <w:bCs/>
          <w:sz w:val="32"/>
          <w:szCs w:val="32"/>
          <w:rtl/>
          <w:lang w:bidi="ar-IQ"/>
        </w:rPr>
        <w:t>(يابني</w:t>
      </w:r>
      <w:r w:rsidRPr="000505C8">
        <w:rPr>
          <w:rFonts w:ascii="Doocx" w:hAnsi="Doocx" w:hint="cs"/>
          <w:b/>
          <w:bCs/>
          <w:sz w:val="32"/>
          <w:szCs w:val="32"/>
          <w:rtl/>
          <w:lang w:bidi="ar-IQ"/>
        </w:rPr>
        <w:t xml:space="preserve"> انظر خمسة فلا تصاحبهم، ولا تخالطه</w:t>
      </w:r>
      <w:r w:rsidRPr="000505C8">
        <w:rPr>
          <w:rFonts w:ascii="Doocx" w:hAnsi="Doocx" w:hint="eastAsia"/>
          <w:b/>
          <w:bCs/>
          <w:sz w:val="32"/>
          <w:szCs w:val="32"/>
          <w:rtl/>
          <w:lang w:bidi="ar-IQ"/>
        </w:rPr>
        <w:t>م</w:t>
      </w:r>
      <w:r w:rsidRPr="000505C8">
        <w:rPr>
          <w:rFonts w:ascii="Doocx" w:hAnsi="Doocx" w:hint="cs"/>
          <w:b/>
          <w:bCs/>
          <w:sz w:val="32"/>
          <w:szCs w:val="32"/>
          <w:rtl/>
          <w:lang w:bidi="ar-IQ"/>
        </w:rPr>
        <w:t>، ولاترافقهم في طريقٍ)</w:t>
      </w:r>
      <w:r>
        <w:rPr>
          <w:rStyle w:val="a4"/>
          <w:rFonts w:ascii="Doocx" w:hAnsi="Doocx"/>
          <w:b/>
          <w:bCs/>
          <w:sz w:val="32"/>
          <w:szCs w:val="32"/>
          <w:rtl/>
          <w:lang w:bidi="ar-IQ"/>
        </w:rPr>
        <w:footnoteReference w:id="13"/>
      </w:r>
    </w:p>
    <w:p w14:paraId="0F5800B3" w14:textId="34983FB4" w:rsidR="00CD5CAB" w:rsidRDefault="0069046B" w:rsidP="00CD5CAB">
      <w:pPr>
        <w:rPr>
          <w:rFonts w:ascii="Doocx" w:hAnsi="Doocx"/>
          <w:b/>
          <w:bCs/>
          <w:sz w:val="32"/>
          <w:szCs w:val="32"/>
          <w:rtl/>
          <w:lang w:bidi="ar-IQ"/>
        </w:rPr>
      </w:pPr>
      <w:r>
        <w:rPr>
          <w:rFonts w:ascii="Doocx" w:hAnsi="Doocx" w:hint="cs"/>
          <w:sz w:val="32"/>
          <w:szCs w:val="32"/>
          <w:rtl/>
          <w:lang w:bidi="ar-IQ"/>
        </w:rPr>
        <w:t xml:space="preserve">فقال يا </w:t>
      </w:r>
      <w:r w:rsidR="008D57C3">
        <w:rPr>
          <w:rFonts w:ascii="Doocx" w:hAnsi="Doocx" w:hint="cs"/>
          <w:sz w:val="32"/>
          <w:szCs w:val="32"/>
          <w:rtl/>
          <w:lang w:bidi="ar-IQ"/>
        </w:rPr>
        <w:t>أ</w:t>
      </w:r>
      <w:r>
        <w:rPr>
          <w:rFonts w:ascii="Doocx" w:hAnsi="Doocx" w:hint="cs"/>
          <w:sz w:val="32"/>
          <w:szCs w:val="32"/>
          <w:rtl/>
          <w:lang w:bidi="ar-IQ"/>
        </w:rPr>
        <w:t>به من هم</w:t>
      </w:r>
      <w:r w:rsidR="00B05A56">
        <w:rPr>
          <w:rFonts w:ascii="Doocx" w:hAnsi="Doocx" w:hint="cs"/>
          <w:sz w:val="32"/>
          <w:szCs w:val="32"/>
          <w:rtl/>
          <w:lang w:bidi="ar-IQ"/>
        </w:rPr>
        <w:t>؟ قال (ع</w:t>
      </w:r>
      <w:r w:rsidR="008D57C3" w:rsidRPr="00A019B0">
        <w:rPr>
          <w:rFonts w:ascii="Doocx" w:hAnsi="Doocx" w:hint="cs"/>
          <w:b/>
          <w:bCs/>
          <w:sz w:val="32"/>
          <w:szCs w:val="32"/>
          <w:rtl/>
          <w:lang w:bidi="ar-IQ"/>
        </w:rPr>
        <w:t>)</w:t>
      </w:r>
      <w:r w:rsidR="008D57C3">
        <w:rPr>
          <w:rFonts w:ascii="Doocx" w:hAnsi="Doocx" w:hint="cs"/>
          <w:b/>
          <w:bCs/>
          <w:sz w:val="32"/>
          <w:szCs w:val="32"/>
          <w:rtl/>
          <w:lang w:bidi="ar-IQ"/>
        </w:rPr>
        <w:t xml:space="preserve"> </w:t>
      </w:r>
      <w:r w:rsidR="008D57C3" w:rsidRPr="00A019B0">
        <w:rPr>
          <w:rFonts w:ascii="Doocx" w:hAnsi="Doocx" w:hint="cs"/>
          <w:b/>
          <w:bCs/>
          <w:sz w:val="32"/>
          <w:szCs w:val="32"/>
          <w:rtl/>
          <w:lang w:bidi="ar-IQ"/>
        </w:rPr>
        <w:t>(اياك</w:t>
      </w:r>
      <w:r w:rsidR="00B05A56" w:rsidRPr="00A019B0">
        <w:rPr>
          <w:rFonts w:ascii="Doocx" w:hAnsi="Doocx" w:hint="cs"/>
          <w:b/>
          <w:bCs/>
          <w:sz w:val="32"/>
          <w:szCs w:val="32"/>
          <w:rtl/>
          <w:lang w:bidi="ar-IQ"/>
        </w:rPr>
        <w:t xml:space="preserve"> ومصاحبة الكذاب، لان بمنزلة السراب </w:t>
      </w:r>
      <w:r w:rsidR="00A019B0" w:rsidRPr="00A019B0">
        <w:rPr>
          <w:rFonts w:ascii="Doocx" w:hAnsi="Doocx" w:hint="cs"/>
          <w:b/>
          <w:bCs/>
          <w:sz w:val="32"/>
          <w:szCs w:val="32"/>
          <w:rtl/>
          <w:lang w:bidi="ar-IQ"/>
        </w:rPr>
        <w:t>يقرب لك البعيد ويبعد لك القريب)</w:t>
      </w:r>
      <w:r w:rsidR="004753EA">
        <w:rPr>
          <w:rFonts w:ascii="Doocx" w:hAnsi="Doocx" w:hint="cs"/>
          <w:b/>
          <w:bCs/>
          <w:sz w:val="32"/>
          <w:szCs w:val="32"/>
          <w:rtl/>
          <w:lang w:bidi="ar-IQ"/>
        </w:rPr>
        <w:t xml:space="preserve"> </w:t>
      </w:r>
    </w:p>
    <w:p w14:paraId="73ADDC6B" w14:textId="5A7D8400" w:rsidR="00D84CED" w:rsidRPr="00E55C55" w:rsidRDefault="004753EA" w:rsidP="007D1CE7">
      <w:pPr>
        <w:rPr>
          <w:rFonts w:ascii="Doocx" w:hAnsi="Doocx"/>
          <w:sz w:val="32"/>
          <w:szCs w:val="32"/>
          <w:rtl/>
          <w:lang w:bidi="ar-IQ"/>
        </w:rPr>
      </w:pPr>
      <w:r>
        <w:rPr>
          <w:rFonts w:ascii="Doocx" w:hAnsi="Doocx" w:hint="cs"/>
          <w:sz w:val="32"/>
          <w:szCs w:val="32"/>
          <w:rtl/>
          <w:lang w:bidi="ar-IQ"/>
        </w:rPr>
        <w:t xml:space="preserve">كما نرى اهتمام الامام (ع) في وصيته هذه بالنهي عن مصاحبة الانسان الكاذب كون الكذب هو ام الرذائل الأخلاقية المبعدة للإنسان عن مرضاة الله </w:t>
      </w:r>
      <w:r w:rsidR="008D57C3">
        <w:rPr>
          <w:rFonts w:ascii="Doocx" w:hAnsi="Doocx" w:hint="cs"/>
          <w:sz w:val="32"/>
          <w:szCs w:val="32"/>
          <w:rtl/>
          <w:lang w:bidi="ar-IQ"/>
        </w:rPr>
        <w:t>تعالى هي</w:t>
      </w:r>
      <w:r>
        <w:rPr>
          <w:rFonts w:ascii="Doocx" w:hAnsi="Doocx" w:hint="cs"/>
          <w:sz w:val="32"/>
          <w:szCs w:val="32"/>
          <w:rtl/>
          <w:lang w:bidi="ar-IQ"/>
        </w:rPr>
        <w:t xml:space="preserve"> المحفز الأول لارتكاب جميع الرذائل الأخلاقية، وكون الكذب، </w:t>
      </w:r>
      <w:r w:rsidR="00D84CED" w:rsidRPr="00D84CED">
        <w:rPr>
          <w:rFonts w:ascii="Doocx" w:hAnsi="Doocx" w:hint="cs"/>
          <w:sz w:val="32"/>
          <w:szCs w:val="32"/>
          <w:rtl/>
          <w:lang w:bidi="ar-IQ"/>
        </w:rPr>
        <w:t>باتفاق اهل اللغة بان الكذب هو ما يقابل</w:t>
      </w:r>
      <w:r w:rsidR="00D84CED">
        <w:rPr>
          <w:rFonts w:ascii="Doocx" w:hAnsi="Doocx" w:hint="cs"/>
          <w:sz w:val="32"/>
          <w:szCs w:val="32"/>
          <w:rtl/>
          <w:lang w:bidi="ar-IQ"/>
        </w:rPr>
        <w:t xml:space="preserve"> الصدق، وانه </w:t>
      </w:r>
      <w:r w:rsidR="00D84CED">
        <w:rPr>
          <w:rFonts w:ascii="Doocx" w:hAnsi="Doocx" w:hint="cs"/>
          <w:sz w:val="32"/>
          <w:szCs w:val="32"/>
          <w:rtl/>
          <w:lang w:bidi="ar-IQ"/>
        </w:rPr>
        <w:lastRenderedPageBreak/>
        <w:t>كما به الكلام يتصف به الفعل ايضًا</w:t>
      </w:r>
      <w:r w:rsidR="00E55C55">
        <w:rPr>
          <w:rFonts w:ascii="Doocx" w:hAnsi="Doocx" w:hint="cs"/>
          <w:sz w:val="32"/>
          <w:szCs w:val="32"/>
          <w:rtl/>
          <w:lang w:bidi="ar-IQ"/>
        </w:rPr>
        <w:t xml:space="preserve">، </w:t>
      </w:r>
      <w:r w:rsidR="00D84CED" w:rsidRPr="00E55C55">
        <w:rPr>
          <w:rFonts w:ascii="Doocx" w:hAnsi="Doocx" w:cs="Arial"/>
          <w:sz w:val="32"/>
          <w:szCs w:val="32"/>
          <w:rtl/>
          <w:lang w:bidi="ar-IQ"/>
        </w:rPr>
        <w:t xml:space="preserve">بل ذكروا أنّ الاتصاف بالكذب لا ينحصر بقول الإنسان </w:t>
      </w:r>
      <w:r w:rsidR="008D57C3" w:rsidRPr="00E55C55">
        <w:rPr>
          <w:rFonts w:ascii="Doocx" w:hAnsi="Doocx" w:cs="Arial" w:hint="cs"/>
          <w:sz w:val="32"/>
          <w:szCs w:val="32"/>
          <w:rtl/>
          <w:lang w:bidi="ar-IQ"/>
        </w:rPr>
        <w:t>وفعله،</w:t>
      </w:r>
      <w:r w:rsidR="00D84CED" w:rsidRPr="00E55C55">
        <w:rPr>
          <w:rFonts w:ascii="Doocx" w:hAnsi="Doocx" w:cs="Arial"/>
          <w:sz w:val="32"/>
          <w:szCs w:val="32"/>
          <w:rtl/>
          <w:lang w:bidi="ar-IQ"/>
        </w:rPr>
        <w:t xml:space="preserve"> وإنّما هو يشمل الجمادات وغيرها، كالبرق، والظن، والرجاء مثلاً، وذكروا أيضاً أنّ الكذب قد يأتي بمعنى وَجَبَ، فيقال كذب عليكم الحج؛ أي: وجب.</w:t>
      </w:r>
      <w:r w:rsidR="007D1CE7">
        <w:rPr>
          <w:rFonts w:ascii="Doocx" w:hAnsi="Doocx" w:hint="cs"/>
          <w:sz w:val="32"/>
          <w:szCs w:val="32"/>
          <w:rtl/>
          <w:lang w:bidi="ar-IQ"/>
        </w:rPr>
        <w:t xml:space="preserve"> </w:t>
      </w:r>
      <w:r w:rsidR="00D84CED" w:rsidRPr="00E55C55">
        <w:rPr>
          <w:rFonts w:ascii="Doocx" w:hAnsi="Doocx" w:cs="Arial"/>
          <w:sz w:val="32"/>
          <w:szCs w:val="32"/>
          <w:rtl/>
          <w:lang w:bidi="ar-IQ"/>
        </w:rPr>
        <w:t>جاء في لسان العرب: «الكَذِبُ: نقيضُ الصِّدْقِ؛ كَذَبَ يَكْذِبُ كَذِباً وكِذْباً وكِذْبةً وكَذِبةً</w:t>
      </w:r>
      <w:r>
        <w:rPr>
          <w:rFonts w:ascii="Doocx" w:hAnsi="Doocx" w:cs="Arial" w:hint="cs"/>
          <w:sz w:val="32"/>
          <w:szCs w:val="32"/>
          <w:rtl/>
          <w:lang w:bidi="ar-IQ"/>
        </w:rPr>
        <w:t xml:space="preserve"> ...</w:t>
      </w:r>
      <w:r w:rsidR="00D84CED" w:rsidRPr="00E55C55">
        <w:rPr>
          <w:rFonts w:ascii="Doocx" w:hAnsi="Doocx" w:cs="Arial"/>
          <w:sz w:val="32"/>
          <w:szCs w:val="32"/>
          <w:rtl/>
          <w:lang w:bidi="ar-IQ"/>
        </w:rPr>
        <w:t xml:space="preserve"> وكِذاباً وكِذَّاباً... ورجل كاذِبٌ، وكَذَّابٌ، وتِكْذابٌ، وكَذُوبٌ، وكَذُوبةٌ، وكُذَبَةٌ مثال هُمَزة، وكَذْبانٌ، وكَيْذَبانٌ، وكَيْذُبانٌ، ومَكْذَبانٌ، ومَكْذَبانة، وكُذُبْذُبانٌ، وكُذُبْذُبٌ، وكُذُّبْذُبٌ ... والأُنثى: كاذِبةٌ وكَذَّابة وكَذُوبٌ، والكُذَّب: جمع كاذبٍ ، مثل راكِعٍ ورُكَّعٍ... يقال للناقة التي يَضْرِبُها الفَحْلُ: فتَشُولُ، ثم تَرْجِعُ حائلاً: مُكَذَّبٌ وكاذِبٌ، وقد كَذَّبَتْ وكَذَبَتْ... يقال للرجل يُصاحُ به وهو ساكتٌ يُري أَنه نائم: قد أَكْذَب، وهو الإِكْذابُ ...</w:t>
      </w:r>
    </w:p>
    <w:p w14:paraId="6953EC2E" w14:textId="28E3C525" w:rsidR="00D84CED" w:rsidRPr="0000592C" w:rsidRDefault="00D84CED" w:rsidP="0000592C">
      <w:pPr>
        <w:rPr>
          <w:rFonts w:ascii="Doocx" w:hAnsi="Doocx"/>
          <w:sz w:val="32"/>
          <w:szCs w:val="32"/>
          <w:rtl/>
          <w:lang w:bidi="ar-IQ"/>
        </w:rPr>
      </w:pPr>
      <w:r w:rsidRPr="00E55C55">
        <w:rPr>
          <w:rFonts w:ascii="Doocx" w:hAnsi="Doocx" w:cs="Arial"/>
          <w:sz w:val="32"/>
          <w:szCs w:val="32"/>
          <w:rtl/>
          <w:lang w:bidi="ar-IQ"/>
        </w:rPr>
        <w:t>وقد يُستعمل الكَذِبُ في غير الإِنسان، قالوا: كَذَبَ البَرْقُ، والحُلُمُ، والظَّنُّ، والرَّجاءُ، والطَّمَعُ؛ وكَذَبَتِ العَيْنُ: خانها حِسُّها. وكذَبَ الرأْيُ: تَوهَّمَ الأَمرَ بخلافِ ما هو به. وكَذَبَتْه نَفْسُه: مَنَّتْه بغير الحق. والكَذوبُ: النَّفْسُ... المَكْذُوبة من النساءِ الضَّعيفة... يقال: صَدَقَ القِتالَ إِذا بَذَلَ فيه الجِدُّ. وكَذَّبَ إِذا جَبُن؛ وحَمْلةٌ كاذِبةٌ، كما قالوا في ضِدِّها: صادقةٌ، وهي المَصْدوقةُ والمَكْذُوبةُ في الحَمْلة... وقد استعملت العربُ الكذِبَ في موضع الخطأ... وكَذَبَ عليكم الحجُّ، والحجَّ؛ مَنْ رَفَعَ، جَعَلَ كَذَبَ بمعنى وَجَبَ، ومَن نَصَبَ، فعَلى الإِغراءِ»</w:t>
      </w:r>
      <w:r w:rsidR="00970C39">
        <w:rPr>
          <w:rStyle w:val="a4"/>
          <w:rFonts w:ascii="Doocx" w:hAnsi="Doocx" w:cs="Arial"/>
          <w:sz w:val="32"/>
          <w:szCs w:val="32"/>
          <w:rtl/>
          <w:lang w:bidi="ar-IQ"/>
        </w:rPr>
        <w:footnoteReference w:id="14"/>
      </w:r>
      <w:r w:rsidRPr="00E55C55">
        <w:rPr>
          <w:rFonts w:ascii="Doocx" w:hAnsi="Doocx" w:cs="Arial"/>
          <w:sz w:val="32"/>
          <w:szCs w:val="32"/>
          <w:rtl/>
          <w:lang w:bidi="ar-IQ"/>
        </w:rPr>
        <w:t>.</w:t>
      </w:r>
    </w:p>
    <w:p w14:paraId="626B944B" w14:textId="492FF5C4" w:rsidR="00D84CED" w:rsidRDefault="004753EA" w:rsidP="004753EA">
      <w:pPr>
        <w:rPr>
          <w:rFonts w:ascii="Doocx" w:hAnsi="Doocx"/>
          <w:sz w:val="32"/>
          <w:szCs w:val="32"/>
          <w:rtl/>
          <w:lang w:bidi="ar-IQ"/>
        </w:rPr>
      </w:pPr>
      <w:r w:rsidRPr="004753EA">
        <w:rPr>
          <w:rFonts w:ascii="Doocx" w:hAnsi="Doocx" w:cs="Arial" w:hint="cs"/>
          <w:sz w:val="32"/>
          <w:szCs w:val="32"/>
          <w:rtl/>
          <w:lang w:bidi="ar-IQ"/>
        </w:rPr>
        <w:t xml:space="preserve">اما بالنسبة </w:t>
      </w:r>
      <w:r w:rsidR="00D84CED" w:rsidRPr="004753EA">
        <w:rPr>
          <w:rFonts w:ascii="Doocx" w:hAnsi="Doocx" w:cs="Arial"/>
          <w:sz w:val="32"/>
          <w:szCs w:val="32"/>
          <w:rtl/>
          <w:lang w:bidi="ar-IQ"/>
        </w:rPr>
        <w:t xml:space="preserve"> </w:t>
      </w:r>
      <w:r w:rsidRPr="004753EA">
        <w:rPr>
          <w:rFonts w:ascii="Doocx" w:hAnsi="Doocx" w:cs="Arial" w:hint="cs"/>
          <w:sz w:val="32"/>
          <w:szCs w:val="32"/>
          <w:rtl/>
          <w:lang w:bidi="ar-IQ"/>
        </w:rPr>
        <w:t>ل</w:t>
      </w:r>
      <w:r w:rsidR="00D84CED" w:rsidRPr="004753EA">
        <w:rPr>
          <w:rFonts w:ascii="Doocx" w:hAnsi="Doocx" w:cs="Arial"/>
          <w:sz w:val="32"/>
          <w:szCs w:val="32"/>
          <w:rtl/>
          <w:lang w:bidi="ar-IQ"/>
        </w:rPr>
        <w:t>تعريف الكذب عند علماء الأخلاق؛ لأنّ البحث أخلاقي كما هو واضح، ولكن حيث إنّ البحث الأخلاق</w:t>
      </w:r>
      <w:r>
        <w:rPr>
          <w:rFonts w:ascii="Doocx" w:hAnsi="Doocx" w:cs="Arial" w:hint="cs"/>
          <w:sz w:val="32"/>
          <w:szCs w:val="32"/>
          <w:rtl/>
          <w:lang w:bidi="ar-IQ"/>
        </w:rPr>
        <w:t>ي يشترك مع البحث الفقهي والقرآني نرى</w:t>
      </w:r>
      <w:r w:rsidR="00D84CED" w:rsidRPr="004753EA">
        <w:rPr>
          <w:rFonts w:ascii="Doocx" w:hAnsi="Doocx" w:cs="Arial"/>
          <w:sz w:val="32"/>
          <w:szCs w:val="32"/>
          <w:rtl/>
          <w:lang w:bidi="ar-IQ"/>
        </w:rPr>
        <w:t xml:space="preserve"> أنّهما يهدفان إلى حثّ الإنسان على ما ينبغي له أن يفعله من الطاعات والمكارم، وما ينبغي له أن يجتنبه من المعاصي والموبقات؛ نجد أنّ الفقهاء قد بحثوا في المفردات الأخلاقيّة كثيراً، مثل الغيبة والغناء والكذب وغيرها، وامتازوا على علماء الأخلاق في اهتمامهم بتحديد المفهوم بشكل دقيق؛ لما يترتّب عليه من أحكام ونتائج فقهيّة؛ ولذا فإنّنا سنستعين بما ذكره الفقهاء من تعريف للكذب؛ لأنّه يُعطي تحديداً دقيقاً للمفهوم.</w:t>
      </w:r>
      <w:r w:rsidR="0075208E">
        <w:rPr>
          <w:rFonts w:ascii="Doocx" w:hAnsi="Doocx"/>
          <w:sz w:val="32"/>
          <w:szCs w:val="32"/>
          <w:rtl/>
          <w:lang w:bidi="ar-IQ"/>
        </w:rPr>
        <w:br/>
      </w:r>
      <w:r w:rsidR="0075208E">
        <w:rPr>
          <w:rFonts w:ascii="Doocx" w:hAnsi="Doocx" w:hint="cs"/>
          <w:sz w:val="32"/>
          <w:szCs w:val="32"/>
          <w:rtl/>
          <w:lang w:bidi="ar-IQ"/>
        </w:rPr>
        <w:t>اما المعنى الاصطلاحي للكذب نجد ان هناك ثلاثة تعريفات وهي:</w:t>
      </w:r>
    </w:p>
    <w:p w14:paraId="64F6A59A" w14:textId="289E0E89" w:rsidR="0075208E" w:rsidRDefault="008D57C3" w:rsidP="004753EA">
      <w:pPr>
        <w:rPr>
          <w:rFonts w:ascii="Doocx" w:hAnsi="Doocx"/>
          <w:sz w:val="32"/>
          <w:szCs w:val="32"/>
          <w:rtl/>
          <w:lang w:bidi="ar-IQ"/>
        </w:rPr>
      </w:pPr>
      <w:r>
        <w:rPr>
          <w:rFonts w:ascii="Doocx" w:hAnsi="Doocx" w:hint="cs"/>
          <w:sz w:val="32"/>
          <w:szCs w:val="32"/>
          <w:rtl/>
          <w:lang w:bidi="ar-IQ"/>
        </w:rPr>
        <w:t>الأول:</w:t>
      </w:r>
      <w:r w:rsidR="0075208E">
        <w:rPr>
          <w:rFonts w:ascii="Doocx" w:hAnsi="Doocx" w:hint="cs"/>
          <w:sz w:val="32"/>
          <w:szCs w:val="32"/>
          <w:rtl/>
          <w:lang w:bidi="ar-IQ"/>
        </w:rPr>
        <w:t xml:space="preserve"> ما تبنا</w:t>
      </w:r>
      <w:r w:rsidR="0075208E">
        <w:rPr>
          <w:rFonts w:ascii="Doocx" w:hAnsi="Doocx" w:hint="eastAsia"/>
          <w:sz w:val="32"/>
          <w:szCs w:val="32"/>
          <w:rtl/>
          <w:lang w:bidi="ar-IQ"/>
        </w:rPr>
        <w:t>ه</w:t>
      </w:r>
      <w:r w:rsidR="0075208E">
        <w:rPr>
          <w:rFonts w:ascii="Doocx" w:hAnsi="Doocx" w:hint="cs"/>
          <w:sz w:val="32"/>
          <w:szCs w:val="32"/>
          <w:rtl/>
          <w:lang w:bidi="ar-IQ"/>
        </w:rPr>
        <w:t xml:space="preserve"> مشهور العلماء (هو الاخبار عن الشي</w:t>
      </w:r>
      <w:r w:rsidR="0075208E">
        <w:rPr>
          <w:rFonts w:ascii="Doocx" w:hAnsi="Doocx" w:hint="eastAsia"/>
          <w:sz w:val="32"/>
          <w:szCs w:val="32"/>
          <w:rtl/>
          <w:lang w:bidi="ar-IQ"/>
        </w:rPr>
        <w:t>ء</w:t>
      </w:r>
      <w:r w:rsidR="0075208E">
        <w:rPr>
          <w:rFonts w:ascii="Doocx" w:hAnsi="Doocx" w:hint="cs"/>
          <w:sz w:val="32"/>
          <w:szCs w:val="32"/>
          <w:rtl/>
          <w:lang w:bidi="ar-IQ"/>
        </w:rPr>
        <w:t xml:space="preserve"> بخلاف ما ه</w:t>
      </w:r>
      <w:r w:rsidR="0075208E">
        <w:rPr>
          <w:rFonts w:ascii="Doocx" w:hAnsi="Doocx" w:hint="eastAsia"/>
          <w:sz w:val="32"/>
          <w:szCs w:val="32"/>
          <w:rtl/>
          <w:lang w:bidi="ar-IQ"/>
        </w:rPr>
        <w:t>و</w:t>
      </w:r>
      <w:r w:rsidR="0075208E">
        <w:rPr>
          <w:rFonts w:ascii="Doocx" w:hAnsi="Doocx" w:hint="cs"/>
          <w:sz w:val="32"/>
          <w:szCs w:val="32"/>
          <w:rtl/>
          <w:lang w:bidi="ar-IQ"/>
        </w:rPr>
        <w:t>، عمداً كان،</w:t>
      </w:r>
      <w:r>
        <w:rPr>
          <w:rFonts w:ascii="Doocx" w:hAnsi="Doocx" w:hint="cs"/>
          <w:sz w:val="32"/>
          <w:szCs w:val="32"/>
          <w:rtl/>
          <w:lang w:bidi="ar-IQ"/>
        </w:rPr>
        <w:t xml:space="preserve"> </w:t>
      </w:r>
      <w:r w:rsidR="0075208E">
        <w:rPr>
          <w:rFonts w:ascii="Doocx" w:hAnsi="Doocx" w:hint="cs"/>
          <w:sz w:val="32"/>
          <w:szCs w:val="32"/>
          <w:rtl/>
          <w:lang w:bidi="ar-IQ"/>
        </w:rPr>
        <w:t>او سهواً، او غلطاً)</w:t>
      </w:r>
    </w:p>
    <w:p w14:paraId="1708B7CC" w14:textId="7EC6CF7D" w:rsidR="006B114E" w:rsidRDefault="006B114E" w:rsidP="004753EA">
      <w:pPr>
        <w:rPr>
          <w:rFonts w:ascii="Doocx" w:hAnsi="Doocx"/>
          <w:sz w:val="32"/>
          <w:szCs w:val="32"/>
          <w:rtl/>
          <w:lang w:bidi="ar-IQ"/>
        </w:rPr>
      </w:pPr>
      <w:r>
        <w:rPr>
          <w:rFonts w:ascii="Doocx" w:hAnsi="Doocx" w:hint="cs"/>
          <w:sz w:val="32"/>
          <w:szCs w:val="32"/>
          <w:rtl/>
          <w:lang w:bidi="ar-IQ"/>
        </w:rPr>
        <w:t>الثاني: هو ما ذهب اليه مجموعة من العلماء حيث قالوا</w:t>
      </w:r>
      <w:r w:rsidR="008D57C3">
        <w:rPr>
          <w:rFonts w:ascii="Doocx" w:hAnsi="Doocx" w:hint="cs"/>
          <w:sz w:val="32"/>
          <w:szCs w:val="32"/>
          <w:rtl/>
          <w:lang w:bidi="ar-IQ"/>
        </w:rPr>
        <w:t xml:space="preserve"> </w:t>
      </w:r>
      <w:r>
        <w:rPr>
          <w:rFonts w:ascii="Doocx" w:hAnsi="Doocx" w:hint="cs"/>
          <w:sz w:val="32"/>
          <w:szCs w:val="32"/>
          <w:rtl/>
          <w:lang w:bidi="ar-IQ"/>
        </w:rPr>
        <w:t>(ان لصدق هو مطابقة الخبر لاعتقاد المتكلم سواء طابق الخارج ام، والكذب عدم مطابقته له)</w:t>
      </w:r>
    </w:p>
    <w:p w14:paraId="0CA532E0" w14:textId="3F02FB4E" w:rsidR="007838D0" w:rsidRPr="006D6F1A" w:rsidRDefault="006B114E" w:rsidP="00DC088D">
      <w:pPr>
        <w:rPr>
          <w:rFonts w:ascii="Doocx" w:hAnsi="Doocx"/>
          <w:sz w:val="32"/>
          <w:szCs w:val="32"/>
          <w:rtl/>
          <w:lang w:bidi="ar-IQ"/>
        </w:rPr>
      </w:pPr>
      <w:r>
        <w:rPr>
          <w:rFonts w:ascii="Doocx" w:hAnsi="Doocx" w:hint="cs"/>
          <w:sz w:val="32"/>
          <w:szCs w:val="32"/>
          <w:rtl/>
          <w:lang w:bidi="ar-IQ"/>
        </w:rPr>
        <w:lastRenderedPageBreak/>
        <w:t xml:space="preserve">الثالث: </w:t>
      </w:r>
      <w:r w:rsidR="00BF25EE">
        <w:rPr>
          <w:rFonts w:ascii="Doocx" w:hAnsi="Doocx" w:hint="cs"/>
          <w:sz w:val="32"/>
          <w:szCs w:val="32"/>
          <w:rtl/>
          <w:lang w:bidi="ar-IQ"/>
        </w:rPr>
        <w:t>هو (أن الصدق مطابقة الخبر للواقع ولاعتقاد المتكلم معاً، والكذب عدم مطابقته لهما معاً)</w:t>
      </w:r>
      <w:r w:rsidR="00BF25EE">
        <w:rPr>
          <w:rStyle w:val="a4"/>
          <w:rFonts w:ascii="Doocx" w:hAnsi="Doocx"/>
          <w:sz w:val="32"/>
          <w:szCs w:val="32"/>
          <w:rtl/>
          <w:lang w:bidi="ar-IQ"/>
        </w:rPr>
        <w:footnoteReference w:id="15"/>
      </w:r>
    </w:p>
    <w:p w14:paraId="0740FEC1" w14:textId="77777777" w:rsidR="001D5211" w:rsidRPr="006D6F1A" w:rsidRDefault="001D5211" w:rsidP="001D5211">
      <w:pPr>
        <w:rPr>
          <w:rFonts w:ascii="Doocx" w:hAnsi="Doocx"/>
          <w:b/>
          <w:bCs/>
          <w:sz w:val="36"/>
          <w:szCs w:val="36"/>
          <w:rtl/>
          <w:lang w:bidi="ar-IQ"/>
        </w:rPr>
      </w:pPr>
      <w:r w:rsidRPr="006D6F1A">
        <w:rPr>
          <w:rFonts w:ascii="Doocx" w:hAnsi="Doocx" w:cs="Arial"/>
          <w:b/>
          <w:bCs/>
          <w:sz w:val="36"/>
          <w:szCs w:val="36"/>
          <w:rtl/>
          <w:lang w:bidi="ar-IQ"/>
        </w:rPr>
        <w:t>ذم الكذب والنهي عنه في القرآن الكريم:</w:t>
      </w:r>
    </w:p>
    <w:p w14:paraId="7F1EDCD1" w14:textId="2BECB6E8" w:rsidR="00271C03" w:rsidRDefault="00271C03" w:rsidP="001D5211">
      <w:pPr>
        <w:rPr>
          <w:rFonts w:ascii="Doocx" w:hAnsi="Doocx" w:cs="Arial"/>
          <w:sz w:val="32"/>
          <w:szCs w:val="32"/>
          <w:rtl/>
          <w:lang w:bidi="ar-IQ"/>
        </w:rPr>
      </w:pPr>
      <w:r>
        <w:rPr>
          <w:rFonts w:ascii="Doocx" w:hAnsi="Doocx" w:hint="cs"/>
          <w:b/>
          <w:bCs/>
          <w:sz w:val="32"/>
          <w:szCs w:val="32"/>
          <w:rtl/>
          <w:lang w:bidi="ar-IQ"/>
        </w:rPr>
        <w:t xml:space="preserve"> </w:t>
      </w:r>
      <w:r>
        <w:rPr>
          <w:rFonts w:ascii="Doocx" w:hAnsi="Doocx" w:hint="cs"/>
          <w:sz w:val="32"/>
          <w:szCs w:val="32"/>
          <w:rtl/>
          <w:lang w:bidi="ar-IQ"/>
        </w:rPr>
        <w:t>بعد ان وقفنا على مفهوم الكذب من خلال بعض التعاريف الواردة، لابد من الوقوف على راي القرآن الكريم حول الكذب</w:t>
      </w:r>
      <w:r>
        <w:rPr>
          <w:rFonts w:ascii="Doocx" w:hAnsi="Doocx" w:cs="Arial" w:hint="cs"/>
          <w:sz w:val="32"/>
          <w:szCs w:val="32"/>
          <w:rtl/>
          <w:lang w:bidi="ar-IQ"/>
        </w:rPr>
        <w:t xml:space="preserve">، وما هي الآيات التي تناولت هذه الصفة الذميمة والتي نهى عنها الامام زين العابدين(ع) أبنائه من خلال وصته </w:t>
      </w:r>
      <w:r w:rsidR="00545CB0">
        <w:rPr>
          <w:rFonts w:ascii="Doocx" w:hAnsi="Doocx" w:cs="Arial" w:hint="cs"/>
          <w:sz w:val="32"/>
          <w:szCs w:val="32"/>
          <w:rtl/>
          <w:lang w:bidi="ar-IQ"/>
        </w:rPr>
        <w:t>اعلاء.</w:t>
      </w:r>
    </w:p>
    <w:p w14:paraId="541C5E0A" w14:textId="17C6219D" w:rsidR="001D5211" w:rsidRDefault="001D5211" w:rsidP="00271C03">
      <w:pPr>
        <w:pStyle w:val="a5"/>
        <w:numPr>
          <w:ilvl w:val="0"/>
          <w:numId w:val="3"/>
        </w:numPr>
        <w:rPr>
          <w:rFonts w:ascii="Doocx" w:hAnsi="Doocx"/>
          <w:sz w:val="32"/>
          <w:szCs w:val="32"/>
          <w:lang w:bidi="ar-IQ"/>
        </w:rPr>
      </w:pPr>
      <w:r w:rsidRPr="00271C03">
        <w:rPr>
          <w:rFonts w:ascii="Doocx" w:hAnsi="Doocx" w:cs="Arial"/>
          <w:sz w:val="32"/>
          <w:szCs w:val="32"/>
          <w:rtl/>
          <w:lang w:bidi="ar-IQ"/>
        </w:rPr>
        <w:t>قال الله تعالى:</w:t>
      </w:r>
      <w:r w:rsidR="00271C03">
        <w:rPr>
          <w:rFonts w:ascii="Doocx" w:hAnsi="Doocx" w:cs="Arial" w:hint="cs"/>
          <w:sz w:val="32"/>
          <w:szCs w:val="32"/>
          <w:rtl/>
          <w:lang w:bidi="ar-IQ"/>
        </w:rPr>
        <w:t>(</w:t>
      </w:r>
      <w:r w:rsidRPr="00271C03">
        <w:rPr>
          <w:rFonts w:ascii="Doocx" w:hAnsi="Doocx" w:cs="Arial"/>
          <w:sz w:val="32"/>
          <w:szCs w:val="32"/>
          <w:rtl/>
          <w:lang w:bidi="ar-IQ"/>
        </w:rPr>
        <w:t xml:space="preserve"> </w:t>
      </w:r>
      <w:r w:rsidRPr="007838D0">
        <w:rPr>
          <w:rFonts w:ascii="Doocx" w:hAnsi="Doocx" w:cs="Arial"/>
          <w:b/>
          <w:bCs/>
          <w:sz w:val="32"/>
          <w:szCs w:val="32"/>
          <w:rtl/>
          <w:lang w:bidi="ar-IQ"/>
        </w:rPr>
        <w:t>إِنَّمَا يَفْتَرِي الْكَذِبَ الَّذِينَ لاَ يُؤْمِنُونَ بِآيَاتِ اللهِ وَأُوْلئِكَ هُمُ الْكَاذِبُونَ</w:t>
      </w:r>
      <w:r w:rsidR="00271C03">
        <w:rPr>
          <w:rFonts w:ascii="Doocx" w:hAnsi="Doocx" w:cs="Arial" w:hint="cs"/>
          <w:sz w:val="32"/>
          <w:szCs w:val="32"/>
          <w:rtl/>
          <w:lang w:bidi="ar-IQ"/>
        </w:rPr>
        <w:t xml:space="preserve">) </w:t>
      </w:r>
      <w:r w:rsidR="00271C03">
        <w:rPr>
          <w:rStyle w:val="a4"/>
          <w:rFonts w:ascii="Doocx" w:hAnsi="Doocx" w:cs="Arial"/>
          <w:sz w:val="32"/>
          <w:szCs w:val="32"/>
          <w:rtl/>
          <w:lang w:bidi="ar-IQ"/>
        </w:rPr>
        <w:footnoteReference w:id="16"/>
      </w:r>
      <w:r w:rsidRPr="00271C03">
        <w:rPr>
          <w:rFonts w:ascii="Doocx" w:hAnsi="Doocx" w:cs="Arial"/>
          <w:sz w:val="32"/>
          <w:szCs w:val="32"/>
          <w:rtl/>
          <w:lang w:bidi="ar-IQ"/>
        </w:rPr>
        <w:t xml:space="preserve"> </w:t>
      </w:r>
    </w:p>
    <w:p w14:paraId="39CC0955" w14:textId="33319DC7" w:rsidR="001D5211" w:rsidRDefault="00FE10B9" w:rsidP="00FE10B9">
      <w:pPr>
        <w:pStyle w:val="a5"/>
        <w:numPr>
          <w:ilvl w:val="0"/>
          <w:numId w:val="3"/>
        </w:numPr>
        <w:rPr>
          <w:rFonts w:ascii="Doocx" w:hAnsi="Doocx"/>
          <w:sz w:val="32"/>
          <w:szCs w:val="32"/>
          <w:lang w:bidi="ar-IQ"/>
        </w:rPr>
      </w:pPr>
      <w:r>
        <w:rPr>
          <w:rFonts w:ascii="Doocx" w:hAnsi="Doocx" w:hint="cs"/>
          <w:sz w:val="32"/>
          <w:szCs w:val="32"/>
          <w:rtl/>
          <w:lang w:bidi="ar-IQ"/>
        </w:rPr>
        <w:t>قال تعالى</w:t>
      </w:r>
      <w:r w:rsidR="00D30B55">
        <w:rPr>
          <w:rFonts w:ascii="Doocx" w:hAnsi="Doocx" w:hint="cs"/>
          <w:sz w:val="32"/>
          <w:szCs w:val="32"/>
          <w:rtl/>
          <w:lang w:bidi="ar-IQ"/>
        </w:rPr>
        <w:t xml:space="preserve">: </w:t>
      </w:r>
      <w:r>
        <w:rPr>
          <w:rFonts w:ascii="Doocx" w:hAnsi="Doocx" w:hint="cs"/>
          <w:sz w:val="32"/>
          <w:szCs w:val="32"/>
          <w:rtl/>
          <w:lang w:bidi="ar-IQ"/>
        </w:rPr>
        <w:t>(</w:t>
      </w:r>
      <w:r w:rsidRPr="00FE10B9">
        <w:rPr>
          <w:rFonts w:ascii="Doocx" w:hAnsi="Doocx" w:hint="cs"/>
          <w:b/>
          <w:bCs/>
          <w:sz w:val="32"/>
          <w:szCs w:val="32"/>
          <w:rtl/>
          <w:lang w:bidi="ar-IQ"/>
        </w:rPr>
        <w:t>ويل لكل افاك اثيم</w:t>
      </w:r>
      <w:r>
        <w:rPr>
          <w:rFonts w:ascii="Doocx" w:hAnsi="Doocx" w:hint="cs"/>
          <w:sz w:val="32"/>
          <w:szCs w:val="32"/>
          <w:rtl/>
          <w:lang w:bidi="ar-IQ"/>
        </w:rPr>
        <w:t xml:space="preserve">) </w:t>
      </w:r>
      <w:r>
        <w:rPr>
          <w:rStyle w:val="a4"/>
          <w:rFonts w:ascii="Doocx" w:hAnsi="Doocx"/>
          <w:sz w:val="32"/>
          <w:szCs w:val="32"/>
          <w:rtl/>
          <w:lang w:bidi="ar-IQ"/>
        </w:rPr>
        <w:footnoteReference w:id="17"/>
      </w:r>
      <w:r w:rsidR="00D30B55">
        <w:rPr>
          <w:rFonts w:ascii="Doocx" w:hAnsi="Doocx" w:hint="cs"/>
          <w:sz w:val="32"/>
          <w:szCs w:val="32"/>
          <w:rtl/>
          <w:lang w:bidi="ar-IQ"/>
        </w:rPr>
        <w:t xml:space="preserve"> أي كذاب في أقوله اثيم في افعاله.</w:t>
      </w:r>
    </w:p>
    <w:p w14:paraId="17B239E5" w14:textId="68BC0940" w:rsidR="001D5211" w:rsidRDefault="00D30B55" w:rsidP="00D30B55">
      <w:pPr>
        <w:pStyle w:val="a5"/>
        <w:numPr>
          <w:ilvl w:val="0"/>
          <w:numId w:val="3"/>
        </w:numPr>
        <w:rPr>
          <w:rFonts w:ascii="Doocx" w:hAnsi="Doocx"/>
          <w:sz w:val="32"/>
          <w:szCs w:val="32"/>
          <w:lang w:bidi="ar-IQ"/>
        </w:rPr>
      </w:pPr>
      <w:r>
        <w:rPr>
          <w:rFonts w:ascii="Doocx" w:hAnsi="Doocx" w:cs="Arial" w:hint="cs"/>
          <w:sz w:val="32"/>
          <w:szCs w:val="32"/>
          <w:rtl/>
          <w:lang w:bidi="ar-IQ"/>
        </w:rPr>
        <w:t>قال تعالى</w:t>
      </w:r>
      <w:r w:rsidR="001D5211" w:rsidRPr="00D30B55">
        <w:rPr>
          <w:rFonts w:ascii="Doocx" w:hAnsi="Doocx" w:cs="Arial"/>
          <w:sz w:val="32"/>
          <w:szCs w:val="32"/>
          <w:rtl/>
          <w:lang w:bidi="ar-IQ"/>
        </w:rPr>
        <w:t xml:space="preserve">: </w:t>
      </w:r>
      <w:r w:rsidR="00330160">
        <w:rPr>
          <w:rFonts w:ascii="Doocx" w:hAnsi="Doocx" w:cs="Arial" w:hint="cs"/>
          <w:sz w:val="32"/>
          <w:szCs w:val="32"/>
          <w:rtl/>
          <w:lang w:bidi="ar-IQ"/>
        </w:rPr>
        <w:t>(</w:t>
      </w:r>
      <w:r w:rsidR="001D5211" w:rsidRPr="00330160">
        <w:rPr>
          <w:rFonts w:ascii="Doocx" w:hAnsi="Doocx" w:cs="Arial"/>
          <w:b/>
          <w:bCs/>
          <w:sz w:val="32"/>
          <w:szCs w:val="32"/>
          <w:rtl/>
          <w:lang w:bidi="ar-IQ"/>
        </w:rPr>
        <w:t>هَلْ أُنَبِّئُكُمْ عَلَى مَن تَنَزَّلُ الشَّيَاطِينُ تَنَزَّلُ عَلَى كُلِّ أَفَّاكٍ أَثِيمٍ يُلْقُونَ السَّمْعَ وَأَكْثَرُهُمْ كَاذِبُونَ</w:t>
      </w:r>
      <w:r>
        <w:rPr>
          <w:rFonts w:ascii="Doocx" w:hAnsi="Doocx" w:cs="Arial" w:hint="cs"/>
          <w:sz w:val="32"/>
          <w:szCs w:val="32"/>
          <w:rtl/>
          <w:lang w:bidi="ar-IQ"/>
        </w:rPr>
        <w:t>)</w:t>
      </w:r>
      <w:r>
        <w:rPr>
          <w:rStyle w:val="a4"/>
          <w:rFonts w:ascii="Doocx" w:hAnsi="Doocx" w:cs="Arial"/>
          <w:sz w:val="32"/>
          <w:szCs w:val="32"/>
          <w:rtl/>
          <w:lang w:bidi="ar-IQ"/>
        </w:rPr>
        <w:footnoteReference w:id="18"/>
      </w:r>
      <w:r w:rsidR="001D5211" w:rsidRPr="00D30B55">
        <w:rPr>
          <w:rFonts w:ascii="Doocx" w:hAnsi="Doocx" w:cs="Arial"/>
          <w:sz w:val="32"/>
          <w:szCs w:val="32"/>
          <w:rtl/>
          <w:lang w:bidi="ar-IQ"/>
        </w:rPr>
        <w:t xml:space="preserve"> </w:t>
      </w:r>
    </w:p>
    <w:p w14:paraId="2EF0031A" w14:textId="1E28749D" w:rsidR="001D5211" w:rsidRPr="00D2570F" w:rsidRDefault="001D5211" w:rsidP="00D118AC">
      <w:pPr>
        <w:pStyle w:val="a5"/>
        <w:numPr>
          <w:ilvl w:val="0"/>
          <w:numId w:val="3"/>
        </w:numPr>
        <w:rPr>
          <w:rFonts w:ascii="Doocx" w:hAnsi="Doocx"/>
          <w:sz w:val="32"/>
          <w:szCs w:val="32"/>
          <w:lang w:bidi="ar-IQ"/>
        </w:rPr>
      </w:pPr>
      <w:r w:rsidRPr="00D118AC">
        <w:rPr>
          <w:rFonts w:ascii="Doocx" w:hAnsi="Doocx" w:cs="Arial"/>
          <w:sz w:val="32"/>
          <w:szCs w:val="32"/>
          <w:rtl/>
          <w:lang w:bidi="ar-IQ"/>
        </w:rPr>
        <w:t xml:space="preserve">قال </w:t>
      </w:r>
      <w:r w:rsidR="00D118AC">
        <w:rPr>
          <w:rFonts w:ascii="Doocx" w:hAnsi="Doocx" w:cs="Arial" w:hint="cs"/>
          <w:sz w:val="32"/>
          <w:szCs w:val="32"/>
          <w:rtl/>
          <w:lang w:bidi="ar-IQ"/>
        </w:rPr>
        <w:t>تعالى</w:t>
      </w:r>
      <w:r w:rsidRPr="00D118AC">
        <w:rPr>
          <w:rFonts w:ascii="Doocx" w:hAnsi="Doocx" w:cs="Arial"/>
          <w:sz w:val="32"/>
          <w:szCs w:val="32"/>
          <w:rtl/>
          <w:lang w:bidi="ar-IQ"/>
        </w:rPr>
        <w:t>:</w:t>
      </w:r>
      <w:r w:rsidR="00D118AC" w:rsidRPr="00D118AC">
        <w:rPr>
          <w:rFonts w:ascii="Doocx" w:hAnsi="Doocx" w:cs="Arial" w:hint="cs"/>
          <w:sz w:val="32"/>
          <w:szCs w:val="32"/>
          <w:rtl/>
          <w:lang w:bidi="ar-IQ"/>
        </w:rPr>
        <w:t>(</w:t>
      </w:r>
      <w:r w:rsidRPr="00D118AC">
        <w:rPr>
          <w:rFonts w:ascii="Doocx" w:hAnsi="Doocx" w:cs="Arial"/>
          <w:sz w:val="32"/>
          <w:szCs w:val="32"/>
          <w:rtl/>
          <w:lang w:bidi="ar-IQ"/>
        </w:rPr>
        <w:t xml:space="preserve"> </w:t>
      </w:r>
      <w:r w:rsidRPr="00D118AC">
        <w:rPr>
          <w:rFonts w:ascii="Doocx" w:hAnsi="Doocx" w:cs="Arial"/>
          <w:b/>
          <w:bCs/>
          <w:sz w:val="32"/>
          <w:szCs w:val="32"/>
          <w:rtl/>
          <w:lang w:bidi="ar-IQ"/>
        </w:rPr>
        <w:t>لَوْلا جَاؤُوا عَلَيْهِ بِأَرْبَعَةِ شُهَدَاء فَإِذْ لَمْ يَأْتُوا بِالشُّهَدَاء فَأُوْلَئِكَ عِندَ اللَّهِ هُمُ الْكَاذِبُونَ</w:t>
      </w:r>
      <w:r w:rsidR="00D118AC">
        <w:rPr>
          <w:rFonts w:ascii="Doocx" w:hAnsi="Doocx" w:cs="Arial" w:hint="cs"/>
          <w:sz w:val="32"/>
          <w:szCs w:val="32"/>
          <w:rtl/>
          <w:lang w:bidi="ar-IQ"/>
        </w:rPr>
        <w:t xml:space="preserve">) </w:t>
      </w:r>
      <w:r w:rsidR="00D118AC">
        <w:rPr>
          <w:rStyle w:val="a4"/>
          <w:rFonts w:ascii="Doocx" w:hAnsi="Doocx" w:cs="Arial"/>
          <w:sz w:val="32"/>
          <w:szCs w:val="32"/>
          <w:rtl/>
          <w:lang w:bidi="ar-IQ"/>
        </w:rPr>
        <w:footnoteReference w:id="19"/>
      </w:r>
      <w:r w:rsidRPr="00D118AC">
        <w:rPr>
          <w:rFonts w:ascii="Doocx" w:hAnsi="Doocx" w:cs="Arial"/>
          <w:sz w:val="32"/>
          <w:szCs w:val="32"/>
          <w:rtl/>
          <w:lang w:bidi="ar-IQ"/>
        </w:rPr>
        <w:t xml:space="preserve"> </w:t>
      </w:r>
    </w:p>
    <w:p w14:paraId="7126E3EC" w14:textId="11CB1BF4" w:rsidR="00D2570F" w:rsidRDefault="00D2570F" w:rsidP="00D118AC">
      <w:pPr>
        <w:pStyle w:val="a5"/>
        <w:numPr>
          <w:ilvl w:val="0"/>
          <w:numId w:val="3"/>
        </w:numPr>
        <w:rPr>
          <w:rFonts w:ascii="Doocx" w:hAnsi="Doocx"/>
          <w:sz w:val="32"/>
          <w:szCs w:val="32"/>
          <w:lang w:bidi="ar-IQ"/>
        </w:rPr>
      </w:pPr>
      <w:r>
        <w:rPr>
          <w:rFonts w:ascii="Doocx" w:hAnsi="Doocx" w:cs="Arial" w:hint="cs"/>
          <w:sz w:val="32"/>
          <w:szCs w:val="32"/>
          <w:rtl/>
          <w:lang w:bidi="ar-IQ"/>
        </w:rPr>
        <w:t>قال تعالى: (</w:t>
      </w:r>
      <w:r w:rsidRPr="00730C1A">
        <w:rPr>
          <w:rFonts w:ascii="Doocx" w:hAnsi="Doocx" w:cs="Arial" w:hint="cs"/>
          <w:b/>
          <w:bCs/>
          <w:sz w:val="32"/>
          <w:szCs w:val="32"/>
          <w:rtl/>
          <w:lang w:bidi="ar-IQ"/>
        </w:rPr>
        <w:t>والله يشهد انهم لكاذبون</w:t>
      </w:r>
      <w:r>
        <w:rPr>
          <w:rFonts w:ascii="Doocx" w:hAnsi="Doocx" w:cs="Arial" w:hint="cs"/>
          <w:sz w:val="32"/>
          <w:szCs w:val="32"/>
          <w:rtl/>
          <w:lang w:bidi="ar-IQ"/>
        </w:rPr>
        <w:t>)</w:t>
      </w:r>
      <w:r>
        <w:rPr>
          <w:rStyle w:val="a4"/>
          <w:rFonts w:ascii="Doocx" w:hAnsi="Doocx" w:cs="Arial"/>
          <w:sz w:val="32"/>
          <w:szCs w:val="32"/>
          <w:rtl/>
          <w:lang w:bidi="ar-IQ"/>
        </w:rPr>
        <w:footnoteReference w:id="20"/>
      </w:r>
    </w:p>
    <w:p w14:paraId="5F282F89" w14:textId="3910ED57" w:rsidR="00E811F8" w:rsidRDefault="00E811F8" w:rsidP="00D118AC">
      <w:pPr>
        <w:pStyle w:val="a5"/>
        <w:numPr>
          <w:ilvl w:val="0"/>
          <w:numId w:val="3"/>
        </w:numPr>
        <w:rPr>
          <w:rFonts w:ascii="Doocx" w:hAnsi="Doocx"/>
          <w:sz w:val="32"/>
          <w:szCs w:val="32"/>
          <w:lang w:bidi="ar-IQ"/>
        </w:rPr>
      </w:pPr>
      <w:r>
        <w:rPr>
          <w:rFonts w:ascii="Doocx" w:hAnsi="Doocx" w:hint="cs"/>
          <w:sz w:val="32"/>
          <w:szCs w:val="32"/>
          <w:rtl/>
          <w:lang w:bidi="ar-IQ"/>
        </w:rPr>
        <w:t xml:space="preserve">قال تعالى: </w:t>
      </w:r>
      <w:r w:rsidRPr="00E811F8">
        <w:rPr>
          <w:rFonts w:ascii="Doocx" w:hAnsi="Doocx" w:hint="cs"/>
          <w:b/>
          <w:bCs/>
          <w:sz w:val="32"/>
          <w:szCs w:val="32"/>
          <w:rtl/>
          <w:lang w:bidi="ar-IQ"/>
        </w:rPr>
        <w:t>(</w:t>
      </w:r>
      <w:r w:rsidRPr="00E811F8">
        <w:rPr>
          <w:rFonts w:ascii="Doocx" w:hAnsi="Doocx" w:cs="Arial"/>
          <w:b/>
          <w:bCs/>
          <w:sz w:val="32"/>
          <w:szCs w:val="32"/>
          <w:rtl/>
          <w:lang w:bidi="ar-IQ"/>
        </w:rPr>
        <w:t>وَاجْتَنِبُوا قَوْلَ الزُّورِ</w:t>
      </w:r>
      <w:r w:rsidRPr="00E811F8">
        <w:rPr>
          <w:rFonts w:ascii="Doocx" w:hAnsi="Doocx" w:cs="Arial" w:hint="cs"/>
          <w:b/>
          <w:bCs/>
          <w:sz w:val="32"/>
          <w:szCs w:val="32"/>
          <w:rtl/>
          <w:lang w:bidi="ar-IQ"/>
        </w:rPr>
        <w:t>)</w:t>
      </w:r>
      <w:r w:rsidRPr="00E811F8">
        <w:rPr>
          <w:rStyle w:val="a4"/>
          <w:rFonts w:ascii="Doocx" w:hAnsi="Doocx" w:cs="Arial"/>
          <w:b/>
          <w:bCs/>
          <w:sz w:val="32"/>
          <w:szCs w:val="32"/>
          <w:rtl/>
          <w:lang w:bidi="ar-IQ"/>
        </w:rPr>
        <w:footnoteReference w:id="21"/>
      </w:r>
    </w:p>
    <w:p w14:paraId="62087109" w14:textId="55013046" w:rsidR="001D5211" w:rsidRPr="00E811F8" w:rsidRDefault="00E811F8" w:rsidP="00452519">
      <w:pPr>
        <w:rPr>
          <w:rFonts w:ascii="Doocx" w:hAnsi="Doocx"/>
          <w:sz w:val="32"/>
          <w:szCs w:val="32"/>
          <w:rtl/>
          <w:lang w:bidi="ar-IQ"/>
        </w:rPr>
      </w:pPr>
      <w:r>
        <w:rPr>
          <w:rFonts w:ascii="Doocx" w:hAnsi="Doocx" w:hint="cs"/>
          <w:sz w:val="32"/>
          <w:szCs w:val="32"/>
          <w:rtl/>
          <w:lang w:bidi="ar-IQ"/>
        </w:rPr>
        <w:t xml:space="preserve">من هنا نجد ان جميع هذه الآيات بينت ان الكذب رذيلة محضة تنبى عن تغلغل الفساد في نفس صاحبها، وعن سلوك ينشئ الشر انشاء، ويدفع الى الأثم من غير ضرورة مزعجة، او طبيعة قاهرة، لذا نهى الإسلام عن الكذب وهو ما استفاده الامام زين العابدين في وصيته أعلاه. حيث أوصى عن مصاحبة الكذاب </w:t>
      </w:r>
      <w:r w:rsidR="00232777">
        <w:rPr>
          <w:rFonts w:ascii="Doocx" w:hAnsi="Doocx" w:hint="cs"/>
          <w:sz w:val="32"/>
          <w:szCs w:val="32"/>
          <w:rtl/>
          <w:lang w:bidi="ar-IQ"/>
        </w:rPr>
        <w:t xml:space="preserve">فأنه بمنزلة السراب يقرب لك البعيد ويبعد </w:t>
      </w:r>
      <w:r w:rsidR="00232777" w:rsidRPr="00950625">
        <w:rPr>
          <w:rFonts w:ascii="Doocx" w:hAnsi="Doocx" w:hint="cs"/>
          <w:sz w:val="32"/>
          <w:szCs w:val="32"/>
          <w:rtl/>
          <w:lang w:bidi="ar-IQ"/>
        </w:rPr>
        <w:t>لك القريب.</w:t>
      </w:r>
    </w:p>
    <w:p w14:paraId="4A948601" w14:textId="7339B377" w:rsidR="00950625" w:rsidRDefault="00950625" w:rsidP="00950625">
      <w:pPr>
        <w:rPr>
          <w:rFonts w:ascii="Doocx" w:hAnsi="Doocx"/>
          <w:sz w:val="32"/>
          <w:szCs w:val="32"/>
          <w:rtl/>
          <w:lang w:bidi="ar-IQ"/>
        </w:rPr>
      </w:pPr>
      <w:r>
        <w:rPr>
          <w:rFonts w:ascii="Doocx" w:hAnsi="Doocx" w:hint="cs"/>
          <w:sz w:val="32"/>
          <w:szCs w:val="32"/>
          <w:rtl/>
          <w:lang w:bidi="ar-IQ"/>
        </w:rPr>
        <w:t xml:space="preserve">ان من يصاحب من يتصفون بصفة الكذب سوف يجر للويل والخسران، في واحدة من صفات المنافقين، كون المنافق </w:t>
      </w:r>
      <w:r w:rsidR="00F44710">
        <w:rPr>
          <w:rFonts w:ascii="Doocx" w:hAnsi="Doocx" w:hint="cs"/>
          <w:sz w:val="32"/>
          <w:szCs w:val="32"/>
          <w:rtl/>
          <w:lang w:bidi="ar-IQ"/>
        </w:rPr>
        <w:t>(</w:t>
      </w:r>
      <w:r w:rsidRPr="00F44710">
        <w:rPr>
          <w:rFonts w:ascii="Doocx" w:hAnsi="Doocx" w:hint="cs"/>
          <w:b/>
          <w:bCs/>
          <w:sz w:val="32"/>
          <w:szCs w:val="32"/>
          <w:rtl/>
          <w:lang w:bidi="ar-IQ"/>
        </w:rPr>
        <w:t xml:space="preserve">اذا حدث كذب، واذا وعد </w:t>
      </w:r>
      <w:proofErr w:type="gramStart"/>
      <w:r w:rsidRPr="00F44710">
        <w:rPr>
          <w:rFonts w:ascii="Doocx" w:hAnsi="Doocx" w:hint="cs"/>
          <w:b/>
          <w:bCs/>
          <w:sz w:val="32"/>
          <w:szCs w:val="32"/>
          <w:rtl/>
          <w:lang w:bidi="ar-IQ"/>
        </w:rPr>
        <w:t>اخلف</w:t>
      </w:r>
      <w:r>
        <w:rPr>
          <w:rFonts w:ascii="Doocx" w:hAnsi="Doocx" w:hint="cs"/>
          <w:sz w:val="32"/>
          <w:szCs w:val="32"/>
          <w:rtl/>
          <w:lang w:bidi="ar-IQ"/>
        </w:rPr>
        <w:t xml:space="preserve"> </w:t>
      </w:r>
      <w:r w:rsidR="00F44710">
        <w:rPr>
          <w:rFonts w:ascii="Doocx" w:hAnsi="Doocx" w:hint="cs"/>
          <w:sz w:val="32"/>
          <w:szCs w:val="32"/>
          <w:rtl/>
          <w:lang w:bidi="ar-IQ"/>
        </w:rPr>
        <w:t>)</w:t>
      </w:r>
      <w:proofErr w:type="gramEnd"/>
      <w:r w:rsidR="00F44710">
        <w:rPr>
          <w:rFonts w:ascii="Doocx" w:hAnsi="Doocx" w:hint="cs"/>
          <w:sz w:val="32"/>
          <w:szCs w:val="32"/>
          <w:rtl/>
          <w:lang w:bidi="ar-IQ"/>
        </w:rPr>
        <w:t xml:space="preserve"> </w:t>
      </w:r>
      <w:r>
        <w:rPr>
          <w:rFonts w:ascii="Doocx" w:hAnsi="Doocx" w:hint="cs"/>
          <w:sz w:val="32"/>
          <w:szCs w:val="32"/>
          <w:rtl/>
          <w:lang w:bidi="ar-IQ"/>
        </w:rPr>
        <w:t xml:space="preserve">واذا أتمن خان، وهو ما جاء في </w:t>
      </w:r>
      <w:r>
        <w:rPr>
          <w:rFonts w:ascii="Doocx" w:hAnsi="Doocx" w:hint="cs"/>
          <w:sz w:val="32"/>
          <w:szCs w:val="32"/>
          <w:rtl/>
          <w:lang w:bidi="ar-IQ"/>
        </w:rPr>
        <w:lastRenderedPageBreak/>
        <w:t>الاحاديث الشريفة عن النبي واهل بيته (ع). لذلك استقى الامام اساساً قرآنياً لوصيته ذات المضامين السامية هذه.</w:t>
      </w:r>
    </w:p>
    <w:p w14:paraId="2419260A" w14:textId="4A9C23F1" w:rsidR="00F44710" w:rsidRDefault="00F44710" w:rsidP="00950625">
      <w:pPr>
        <w:rPr>
          <w:rFonts w:ascii="Doocx" w:hAnsi="Doocx"/>
          <w:sz w:val="32"/>
          <w:szCs w:val="32"/>
          <w:rtl/>
          <w:lang w:bidi="ar-IQ"/>
        </w:rPr>
      </w:pPr>
      <w:r>
        <w:rPr>
          <w:rFonts w:ascii="Doocx" w:hAnsi="Doocx" w:hint="cs"/>
          <w:sz w:val="32"/>
          <w:szCs w:val="32"/>
          <w:rtl/>
          <w:lang w:bidi="ar-IQ"/>
        </w:rPr>
        <w:t xml:space="preserve">ثم يبين (ع) بعض خصال الشخص المتصف بصفة الكذب هو </w:t>
      </w:r>
      <w:proofErr w:type="gramStart"/>
      <w:r>
        <w:rPr>
          <w:rFonts w:ascii="Doocx" w:hAnsi="Doocx" w:hint="cs"/>
          <w:sz w:val="32"/>
          <w:szCs w:val="32"/>
          <w:rtl/>
          <w:lang w:bidi="ar-IQ"/>
        </w:rPr>
        <w:t>( ان</w:t>
      </w:r>
      <w:proofErr w:type="gramEnd"/>
      <w:r>
        <w:rPr>
          <w:rFonts w:ascii="Doocx" w:hAnsi="Doocx" w:hint="cs"/>
          <w:sz w:val="32"/>
          <w:szCs w:val="32"/>
          <w:rtl/>
          <w:lang w:bidi="ar-IQ"/>
        </w:rPr>
        <w:t xml:space="preserve"> يقرب لك البعيد ويبعد لك القريب)</w:t>
      </w:r>
      <w:r w:rsidR="004E6607">
        <w:rPr>
          <w:rFonts w:ascii="Doocx" w:hAnsi="Doocx" w:hint="cs"/>
          <w:sz w:val="32"/>
          <w:szCs w:val="32"/>
          <w:rtl/>
          <w:lang w:bidi="ar-IQ"/>
        </w:rPr>
        <w:t xml:space="preserve"> أي انك تسير خلف </w:t>
      </w:r>
      <w:r w:rsidR="00B64C56">
        <w:rPr>
          <w:rFonts w:ascii="Doocx" w:hAnsi="Doocx" w:hint="cs"/>
          <w:sz w:val="32"/>
          <w:szCs w:val="32"/>
          <w:rtl/>
          <w:lang w:bidi="ar-IQ"/>
        </w:rPr>
        <w:t>سراب لاواقع له، من هنا سأختصر بعض النقاط التي تبين خطورة الاتصاف بهذه الصفة الخبيثة .</w:t>
      </w:r>
    </w:p>
    <w:p w14:paraId="1100A514" w14:textId="77777777" w:rsidR="00B64C56" w:rsidRDefault="00B64C56" w:rsidP="00950625">
      <w:pPr>
        <w:rPr>
          <w:rFonts w:ascii="Doocx" w:hAnsi="Doocx"/>
          <w:sz w:val="32"/>
          <w:szCs w:val="32"/>
          <w:rtl/>
          <w:lang w:bidi="ar-IQ"/>
        </w:rPr>
      </w:pPr>
    </w:p>
    <w:p w14:paraId="363218B1" w14:textId="14FEA828" w:rsidR="00B64C56" w:rsidRPr="00B64C56" w:rsidRDefault="00B64C56" w:rsidP="00950625">
      <w:pPr>
        <w:rPr>
          <w:rFonts w:ascii="Doocx" w:hAnsi="Doocx"/>
          <w:b/>
          <w:bCs/>
          <w:sz w:val="36"/>
          <w:szCs w:val="36"/>
          <w:rtl/>
          <w:lang w:bidi="ar-IQ"/>
        </w:rPr>
      </w:pPr>
      <w:r w:rsidRPr="00B64C56">
        <w:rPr>
          <w:rFonts w:ascii="Doocx" w:hAnsi="Doocx" w:hint="cs"/>
          <w:b/>
          <w:bCs/>
          <w:sz w:val="36"/>
          <w:szCs w:val="36"/>
          <w:rtl/>
          <w:lang w:bidi="ar-IQ"/>
        </w:rPr>
        <w:t>مضار الكذب:</w:t>
      </w:r>
    </w:p>
    <w:p w14:paraId="0EC0BC7C" w14:textId="1F709B9E" w:rsidR="00252EC1" w:rsidRPr="00252EC1" w:rsidRDefault="00B64C56" w:rsidP="00252EC1">
      <w:pPr>
        <w:rPr>
          <w:rFonts w:ascii="Doocx" w:hAnsi="Doocx"/>
          <w:sz w:val="32"/>
          <w:szCs w:val="32"/>
          <w:rtl/>
          <w:lang w:bidi="ar-IQ"/>
        </w:rPr>
      </w:pPr>
      <w:proofErr w:type="gramStart"/>
      <w:r>
        <w:rPr>
          <w:rFonts w:ascii="Doocx" w:hAnsi="Doocx" w:hint="cs"/>
          <w:sz w:val="32"/>
          <w:szCs w:val="32"/>
          <w:rtl/>
          <w:lang w:bidi="ar-IQ"/>
        </w:rPr>
        <w:t>لاشك</w:t>
      </w:r>
      <w:proofErr w:type="gramEnd"/>
      <w:r>
        <w:rPr>
          <w:rFonts w:ascii="Doocx" w:hAnsi="Doocx" w:hint="cs"/>
          <w:sz w:val="32"/>
          <w:szCs w:val="32"/>
          <w:rtl/>
          <w:lang w:bidi="ar-IQ"/>
        </w:rPr>
        <w:t xml:space="preserve"> بان الله تعالى حينما نهى عن الكذب وانكره على صاحبه، الا لقبح هذه الصفة، او لسوء يلحق صاحبه، فان اضرار الكذب العائدة على الكاذب كثيرة ايضًا، كونه صفة من صفات المنافين كما اسلفنا، من هنا اود ان اقف على بعض مضار الكذب بصورة عامة.</w:t>
      </w:r>
    </w:p>
    <w:p w14:paraId="33F3F469" w14:textId="77777777" w:rsidR="00B64C56" w:rsidRPr="00B64C56" w:rsidRDefault="00B64C56" w:rsidP="00B64C56">
      <w:pPr>
        <w:pStyle w:val="a5"/>
        <w:numPr>
          <w:ilvl w:val="0"/>
          <w:numId w:val="4"/>
        </w:numPr>
        <w:rPr>
          <w:rFonts w:ascii="Doocx" w:hAnsi="Doocx"/>
          <w:sz w:val="32"/>
          <w:szCs w:val="32"/>
          <w:lang w:bidi="ar-IQ"/>
        </w:rPr>
      </w:pPr>
      <w:r w:rsidRPr="00B64C56">
        <w:rPr>
          <w:rFonts w:ascii="Doocx" w:hAnsi="Doocx" w:cs="Arial"/>
          <w:sz w:val="32"/>
          <w:szCs w:val="32"/>
          <w:rtl/>
          <w:lang w:bidi="ar-IQ"/>
        </w:rPr>
        <w:t>انعدام الأمن والطمأنينة في الدنيا، فإنّ الصدق طمأنينةٌ، والكذب ريبةٌ وترقّبٌ وشكٌ واضطرابٌ، وخوفٌ من انكشاف الحقيقة التي سعى الكاذب إلى إخفائها.</w:t>
      </w:r>
    </w:p>
    <w:p w14:paraId="6801B9C0" w14:textId="77777777" w:rsidR="00B64C56" w:rsidRPr="00B64C56" w:rsidRDefault="00B64C56" w:rsidP="00B64C56">
      <w:pPr>
        <w:pStyle w:val="a5"/>
        <w:numPr>
          <w:ilvl w:val="0"/>
          <w:numId w:val="4"/>
        </w:numPr>
        <w:rPr>
          <w:rFonts w:ascii="Doocx" w:hAnsi="Doocx"/>
          <w:sz w:val="32"/>
          <w:szCs w:val="32"/>
          <w:lang w:bidi="ar-IQ"/>
        </w:rPr>
      </w:pPr>
      <w:r w:rsidRPr="00B64C56">
        <w:rPr>
          <w:rFonts w:ascii="Doocx" w:hAnsi="Doocx" w:cs="Arial"/>
          <w:sz w:val="32"/>
          <w:szCs w:val="32"/>
          <w:rtl/>
          <w:lang w:bidi="ar-IQ"/>
        </w:rPr>
        <w:t xml:space="preserve"> الكذب يمرّض القلب، فإنّ صاحبه يعاني من الضغط النفسي.</w:t>
      </w:r>
    </w:p>
    <w:p w14:paraId="3B6B06BD" w14:textId="77777777" w:rsidR="009D4AD0" w:rsidRPr="009D4AD0" w:rsidRDefault="00B64C56" w:rsidP="00B64C56">
      <w:pPr>
        <w:pStyle w:val="a5"/>
        <w:numPr>
          <w:ilvl w:val="0"/>
          <w:numId w:val="4"/>
        </w:numPr>
        <w:rPr>
          <w:rFonts w:ascii="Doocx" w:hAnsi="Doocx"/>
          <w:sz w:val="32"/>
          <w:szCs w:val="32"/>
          <w:lang w:bidi="ar-IQ"/>
        </w:rPr>
      </w:pPr>
      <w:r w:rsidRPr="00B64C56">
        <w:rPr>
          <w:rFonts w:ascii="Doocx" w:hAnsi="Doocx" w:cs="Arial"/>
          <w:sz w:val="32"/>
          <w:szCs w:val="32"/>
          <w:rtl/>
          <w:lang w:bidi="ar-IQ"/>
        </w:rPr>
        <w:t xml:space="preserve"> الكذب يمحق البركة، وينقص الرزق؛ ودليل ذلك قول رسول الل</w:t>
      </w:r>
      <w:r w:rsidR="009F1001">
        <w:rPr>
          <w:rFonts w:ascii="Doocx" w:hAnsi="Doocx" w:cs="Arial" w:hint="cs"/>
          <w:sz w:val="32"/>
          <w:szCs w:val="32"/>
          <w:rtl/>
          <w:lang w:bidi="ar-IQ"/>
        </w:rPr>
        <w:t xml:space="preserve">ه (ص) </w:t>
      </w:r>
      <w:r w:rsidRPr="00B64C56">
        <w:rPr>
          <w:rFonts w:ascii="Doocx" w:hAnsi="Doocx" w:cs="Arial"/>
          <w:sz w:val="32"/>
          <w:szCs w:val="32"/>
          <w:rtl/>
          <w:lang w:bidi="ar-IQ"/>
        </w:rPr>
        <w:t>(فإن صَدَقَا وبَيَّنَا بُورِكَ لهما في بَيْعِهِما، وإنْ كَتَمَا وكَذَّبَا مُحِقَتْ بَرَكَةُ بيَعْهِمَا)،</w:t>
      </w:r>
      <w:r w:rsidR="009F1001">
        <w:rPr>
          <w:rStyle w:val="a4"/>
          <w:rFonts w:ascii="Doocx" w:hAnsi="Doocx" w:cs="Arial"/>
          <w:sz w:val="32"/>
          <w:szCs w:val="32"/>
          <w:rtl/>
          <w:lang w:bidi="ar-IQ"/>
        </w:rPr>
        <w:footnoteReference w:id="22"/>
      </w:r>
    </w:p>
    <w:p w14:paraId="3A632E8D" w14:textId="09FDB051" w:rsidR="009D4AD0" w:rsidRPr="009D4AD0" w:rsidRDefault="00B64C56" w:rsidP="00B64C56">
      <w:pPr>
        <w:pStyle w:val="a5"/>
        <w:numPr>
          <w:ilvl w:val="0"/>
          <w:numId w:val="4"/>
        </w:numPr>
        <w:rPr>
          <w:rFonts w:ascii="Doocx" w:hAnsi="Doocx"/>
          <w:sz w:val="32"/>
          <w:szCs w:val="32"/>
          <w:lang w:bidi="ar-IQ"/>
        </w:rPr>
      </w:pPr>
      <w:r w:rsidRPr="00B64C56">
        <w:rPr>
          <w:rFonts w:ascii="Doocx" w:hAnsi="Doocx" w:cs="Arial"/>
          <w:sz w:val="32"/>
          <w:szCs w:val="32"/>
          <w:rtl/>
          <w:lang w:bidi="ar-IQ"/>
        </w:rPr>
        <w:t>. الكذب يؤذي الملائكة، ويبعدها عن الكاذب، ودليل ذلك قول النبي صلّى الله عليه وسلّم: (إذا كذب العبدُ تباعد الملَكُ عنه مِيلًا من نتنِ ما جاء به).</w:t>
      </w:r>
      <w:r w:rsidR="009D4AD0">
        <w:rPr>
          <w:rStyle w:val="a4"/>
          <w:rFonts w:ascii="Doocx" w:hAnsi="Doocx"/>
          <w:sz w:val="32"/>
          <w:szCs w:val="32"/>
          <w:lang w:bidi="ar-IQ"/>
        </w:rPr>
        <w:footnoteReference w:id="23"/>
      </w:r>
    </w:p>
    <w:p w14:paraId="51C824E9" w14:textId="77777777" w:rsidR="00631F42" w:rsidRPr="00631F42" w:rsidRDefault="00B64C56" w:rsidP="00B64C56">
      <w:pPr>
        <w:pStyle w:val="a5"/>
        <w:numPr>
          <w:ilvl w:val="0"/>
          <w:numId w:val="4"/>
        </w:numPr>
        <w:rPr>
          <w:rFonts w:ascii="Doocx" w:hAnsi="Doocx"/>
          <w:sz w:val="32"/>
          <w:szCs w:val="32"/>
          <w:lang w:bidi="ar-IQ"/>
        </w:rPr>
      </w:pPr>
      <w:r w:rsidRPr="00B64C56">
        <w:rPr>
          <w:rFonts w:ascii="Doocx" w:hAnsi="Doocx" w:cs="Arial"/>
          <w:sz w:val="32"/>
          <w:szCs w:val="32"/>
          <w:rtl/>
          <w:lang w:bidi="ar-IQ"/>
        </w:rPr>
        <w:t>الكذب سببٌ لبغض الناس، وسببٌ لسقوط الكاذب من أعين الناس، وضياع هيبته بينهم، وهوانه عليهم، وزهدهم فيه.</w:t>
      </w:r>
    </w:p>
    <w:p w14:paraId="5D2FABE4" w14:textId="77777777" w:rsidR="00A91CE4" w:rsidRPr="00A91CE4" w:rsidRDefault="00B64C56" w:rsidP="00B64C56">
      <w:pPr>
        <w:pStyle w:val="a5"/>
        <w:numPr>
          <w:ilvl w:val="0"/>
          <w:numId w:val="4"/>
        </w:numPr>
        <w:rPr>
          <w:rFonts w:ascii="Doocx" w:hAnsi="Doocx"/>
          <w:sz w:val="32"/>
          <w:szCs w:val="32"/>
          <w:lang w:bidi="ar-IQ"/>
        </w:rPr>
      </w:pPr>
      <w:r w:rsidRPr="00B64C56">
        <w:rPr>
          <w:rFonts w:ascii="Doocx" w:hAnsi="Doocx" w:cs="Arial"/>
          <w:sz w:val="32"/>
          <w:szCs w:val="32"/>
          <w:rtl/>
          <w:lang w:bidi="ar-IQ"/>
        </w:rPr>
        <w:t xml:space="preserve"> الكذب يحرم صاحبه هداية الله -تعالى- وتوفيقه، ودليل ذلك قول الله تعالى: (إِنَّ اللَّهَ لَا يَهْدِي مَنْ هُوَ مُسْرِفٌ كَذَّابٌ).</w:t>
      </w:r>
      <w:r w:rsidR="00631F42">
        <w:rPr>
          <w:rStyle w:val="a4"/>
          <w:rFonts w:ascii="Doocx" w:hAnsi="Doocx" w:cs="Arial"/>
          <w:sz w:val="32"/>
          <w:szCs w:val="32"/>
          <w:rtl/>
          <w:lang w:bidi="ar-IQ"/>
        </w:rPr>
        <w:footnoteReference w:id="24"/>
      </w:r>
    </w:p>
    <w:p w14:paraId="0B809DC7" w14:textId="603182C7" w:rsidR="00A91CE4" w:rsidRPr="00A91CE4" w:rsidRDefault="00B64C56" w:rsidP="00B64C56">
      <w:pPr>
        <w:pStyle w:val="a5"/>
        <w:numPr>
          <w:ilvl w:val="0"/>
          <w:numId w:val="4"/>
        </w:numPr>
        <w:rPr>
          <w:rFonts w:ascii="Doocx" w:hAnsi="Doocx"/>
          <w:sz w:val="32"/>
          <w:szCs w:val="32"/>
          <w:lang w:bidi="ar-IQ"/>
        </w:rPr>
      </w:pPr>
      <w:r w:rsidRPr="00B64C56">
        <w:rPr>
          <w:rFonts w:ascii="Doocx" w:hAnsi="Doocx" w:cs="Arial"/>
          <w:sz w:val="32"/>
          <w:szCs w:val="32"/>
          <w:rtl/>
          <w:lang w:bidi="ar-IQ"/>
        </w:rPr>
        <w:t xml:space="preserve"> الكذب سببٌ لحلول اللعنة على صاحبه، فتكون النتيجة بذلك، الطرد من رحمة الله عزّ وجلّ، ودليل ذلك قول الله تعالى: (ثُمَّ نَبْتَهِلْ فَنَجْعَلْ لَعْنَتَ اللَّهِ عَلَى الْكَاذِبِين).</w:t>
      </w:r>
      <w:r w:rsidR="00A91CE4">
        <w:rPr>
          <w:rStyle w:val="a4"/>
          <w:rFonts w:ascii="Doocx" w:hAnsi="Doocx"/>
          <w:sz w:val="32"/>
          <w:szCs w:val="32"/>
          <w:lang w:bidi="ar-IQ"/>
        </w:rPr>
        <w:footnoteReference w:id="25"/>
      </w:r>
    </w:p>
    <w:p w14:paraId="45B0524E" w14:textId="77777777" w:rsidR="00835B92" w:rsidRDefault="00B64C56" w:rsidP="00A91CE4">
      <w:pPr>
        <w:pStyle w:val="a5"/>
        <w:numPr>
          <w:ilvl w:val="0"/>
          <w:numId w:val="4"/>
        </w:numPr>
        <w:rPr>
          <w:rFonts w:ascii="Doocx" w:hAnsi="Doocx"/>
          <w:sz w:val="32"/>
          <w:szCs w:val="32"/>
          <w:lang w:bidi="ar-IQ"/>
        </w:rPr>
      </w:pPr>
      <w:r w:rsidRPr="00A91CE4">
        <w:rPr>
          <w:rFonts w:ascii="Doocx" w:hAnsi="Doocx" w:cs="Arial"/>
          <w:sz w:val="32"/>
          <w:szCs w:val="32"/>
          <w:rtl/>
          <w:lang w:bidi="ar-IQ"/>
        </w:rPr>
        <w:t xml:space="preserve"> الكذب يوصل صاحبه إلى الفجور؛ وهو الميل عن الحقّ، والاحتيال في رده، ويرشد الكذب إلى سوء الخاتمة، بسبب العادة السيئة التي تمسك بها صاحبها على الدوام، </w:t>
      </w:r>
      <w:r w:rsidRPr="00A91CE4">
        <w:rPr>
          <w:rFonts w:ascii="Doocx" w:hAnsi="Doocx" w:cs="Arial"/>
          <w:sz w:val="32"/>
          <w:szCs w:val="32"/>
          <w:rtl/>
          <w:lang w:bidi="ar-IQ"/>
        </w:rPr>
        <w:lastRenderedPageBreak/>
        <w:t>فكانت عاقبة الكاذب أن يُختم له بسوء جزاءً؛ لقبح عمله، وما من شكّ أنّ تلك الدلالات توصل إلى خاتمة العذاب في الآخرة أيضاً</w:t>
      </w:r>
      <w:r w:rsidR="00835B92">
        <w:rPr>
          <w:rFonts w:ascii="Doocx" w:hAnsi="Doocx" w:cs="Arial" w:hint="cs"/>
          <w:sz w:val="32"/>
          <w:szCs w:val="32"/>
          <w:rtl/>
          <w:lang w:bidi="ar-IQ"/>
        </w:rPr>
        <w:t>.</w:t>
      </w:r>
    </w:p>
    <w:p w14:paraId="326E84B6" w14:textId="77777777" w:rsidR="000505C8" w:rsidRDefault="000505C8" w:rsidP="000505C8">
      <w:pPr>
        <w:rPr>
          <w:rFonts w:ascii="Doocx" w:hAnsi="Doocx"/>
          <w:sz w:val="32"/>
          <w:szCs w:val="32"/>
          <w:rtl/>
          <w:lang w:bidi="ar-IQ"/>
        </w:rPr>
      </w:pPr>
    </w:p>
    <w:p w14:paraId="30EEA28C" w14:textId="46531125" w:rsidR="00ED0C36" w:rsidRDefault="00226060" w:rsidP="000505C8">
      <w:pPr>
        <w:rPr>
          <w:rFonts w:ascii="Doocx" w:hAnsi="Doocx" w:cs="Arial"/>
          <w:sz w:val="32"/>
          <w:szCs w:val="32"/>
          <w:rtl/>
          <w:lang w:bidi="ar-IQ"/>
        </w:rPr>
      </w:pPr>
      <w:r>
        <w:rPr>
          <w:rFonts w:ascii="Doocx" w:hAnsi="Doocx" w:hint="cs"/>
          <w:sz w:val="32"/>
          <w:szCs w:val="32"/>
          <w:rtl/>
          <w:lang w:bidi="ar-IQ"/>
        </w:rPr>
        <w:t>اما ال</w:t>
      </w:r>
      <w:r w:rsidR="003F27C5">
        <w:rPr>
          <w:rFonts w:ascii="Doocx" w:hAnsi="Doocx" w:hint="cs"/>
          <w:sz w:val="32"/>
          <w:szCs w:val="32"/>
          <w:rtl/>
          <w:lang w:bidi="ar-IQ"/>
        </w:rPr>
        <w:t xml:space="preserve">صفة الثانية، الواردة </w:t>
      </w:r>
      <w:proofErr w:type="gramStart"/>
      <w:r w:rsidR="003F27C5">
        <w:rPr>
          <w:rFonts w:ascii="Doocx" w:hAnsi="Doocx" w:hint="cs"/>
          <w:sz w:val="32"/>
          <w:szCs w:val="32"/>
          <w:rtl/>
          <w:lang w:bidi="ar-IQ"/>
        </w:rPr>
        <w:t xml:space="preserve">في </w:t>
      </w:r>
      <w:r>
        <w:rPr>
          <w:rFonts w:ascii="Doocx" w:hAnsi="Doocx" w:hint="cs"/>
          <w:sz w:val="32"/>
          <w:szCs w:val="32"/>
          <w:rtl/>
          <w:lang w:bidi="ar-IQ"/>
        </w:rPr>
        <w:t xml:space="preserve"> وصيته</w:t>
      </w:r>
      <w:proofErr w:type="gramEnd"/>
      <w:r>
        <w:rPr>
          <w:rFonts w:ascii="Doocx" w:hAnsi="Doocx" w:hint="cs"/>
          <w:sz w:val="32"/>
          <w:szCs w:val="32"/>
          <w:rtl/>
          <w:lang w:bidi="ar-IQ"/>
        </w:rPr>
        <w:t xml:space="preserve">(ع) لأبنائه هو </w:t>
      </w:r>
      <w:r w:rsidRPr="00226060">
        <w:rPr>
          <w:rFonts w:ascii="Doocx" w:hAnsi="Doocx" w:hint="cs"/>
          <w:b/>
          <w:bCs/>
          <w:sz w:val="32"/>
          <w:szCs w:val="32"/>
          <w:rtl/>
          <w:lang w:bidi="ar-IQ"/>
        </w:rPr>
        <w:t>(واياك ومصاحبة الفاسق فإنه بايعك بأكلة او اقل من ذلك)</w:t>
      </w:r>
      <w:r w:rsidR="002112C0">
        <w:rPr>
          <w:rFonts w:ascii="Doocx" w:hAnsi="Doocx" w:hint="cs"/>
          <w:sz w:val="32"/>
          <w:szCs w:val="32"/>
          <w:rtl/>
          <w:lang w:bidi="ar-IQ"/>
        </w:rPr>
        <w:t xml:space="preserve"> وفي هذا القسم من وصيته (ع) نراه يحذر كثيراً من مصاحبة الفاسق</w:t>
      </w:r>
      <w:r w:rsidR="00ED0C36">
        <w:rPr>
          <w:rFonts w:ascii="Doocx" w:hAnsi="Doocx" w:hint="cs"/>
          <w:sz w:val="32"/>
          <w:szCs w:val="32"/>
          <w:rtl/>
          <w:lang w:bidi="ar-IQ"/>
        </w:rPr>
        <w:t xml:space="preserve">، ومعنى الفسوق هو الخروج </w:t>
      </w:r>
      <w:r w:rsidR="00ED0C36" w:rsidRPr="00ED0C36">
        <w:rPr>
          <w:rFonts w:ascii="Doocx" w:hAnsi="Doocx" w:cs="Arial"/>
          <w:sz w:val="32"/>
          <w:szCs w:val="32"/>
          <w:rtl/>
          <w:lang w:bidi="ar-IQ"/>
        </w:rPr>
        <w:t>وجمعه: فسقة وفساق، ومؤنثه فاسقة وجمعها: فواسق. في اللغة هو الخروج عن الشيء المعتاد أي فاجر وخارج عن طريق الحق والصلاح. ومنه قيل للفاره فويسقة فهي تفسق عن جادة طريقها أي تخرج وتنحرف ومنه قولهم فسق الرطب إذا خرج عن قشره.</w:t>
      </w:r>
      <w:r w:rsidR="000B0A02">
        <w:rPr>
          <w:rStyle w:val="a4"/>
          <w:rFonts w:ascii="Doocx" w:hAnsi="Doocx" w:cs="Arial"/>
          <w:sz w:val="32"/>
          <w:szCs w:val="32"/>
          <w:rtl/>
          <w:lang w:bidi="ar-IQ"/>
        </w:rPr>
        <w:footnoteReference w:id="26"/>
      </w:r>
      <w:r w:rsidR="00ED0C36" w:rsidRPr="00ED0C36">
        <w:rPr>
          <w:rFonts w:ascii="Doocx" w:hAnsi="Doocx" w:cs="Arial"/>
          <w:sz w:val="32"/>
          <w:szCs w:val="32"/>
          <w:rtl/>
          <w:lang w:bidi="ar-IQ"/>
        </w:rPr>
        <w:t xml:space="preserve"> قال الراغب </w:t>
      </w:r>
      <w:r w:rsidR="005E5A1A" w:rsidRPr="00ED0C36">
        <w:rPr>
          <w:rFonts w:ascii="Doocx" w:hAnsi="Doocx" w:cs="Arial" w:hint="cs"/>
          <w:sz w:val="32"/>
          <w:szCs w:val="32"/>
          <w:rtl/>
          <w:lang w:bidi="ar-IQ"/>
        </w:rPr>
        <w:t>الأصفهاني</w:t>
      </w:r>
      <w:r w:rsidR="00ED0C36" w:rsidRPr="00ED0C36">
        <w:rPr>
          <w:rFonts w:ascii="Doocx" w:hAnsi="Doocx" w:cs="Arial"/>
          <w:sz w:val="32"/>
          <w:szCs w:val="32"/>
          <w:rtl/>
          <w:lang w:bidi="ar-IQ"/>
        </w:rPr>
        <w:t xml:space="preserve">: فَسَقَ فلانٌ: خرج عن حجر الشرع، وذلك من قوله: فَسَقَ الرُطبُ، إذا خرج عن قشره. </w:t>
      </w:r>
      <w:r w:rsidR="000B0A02">
        <w:rPr>
          <w:rStyle w:val="a4"/>
          <w:rFonts w:ascii="Doocx" w:hAnsi="Doocx" w:cs="Arial"/>
          <w:sz w:val="32"/>
          <w:szCs w:val="32"/>
          <w:rtl/>
          <w:lang w:bidi="ar-IQ"/>
        </w:rPr>
        <w:footnoteReference w:id="27"/>
      </w:r>
    </w:p>
    <w:p w14:paraId="2B9C8919" w14:textId="75746C30" w:rsidR="00ED0C36" w:rsidRDefault="005E5A1A" w:rsidP="000505C8">
      <w:pPr>
        <w:rPr>
          <w:rFonts w:ascii="Doocx" w:hAnsi="Doocx"/>
          <w:sz w:val="32"/>
          <w:szCs w:val="32"/>
          <w:rtl/>
          <w:lang w:bidi="ar-IQ"/>
        </w:rPr>
      </w:pPr>
      <w:r w:rsidRPr="00ED0C36">
        <w:rPr>
          <w:rFonts w:ascii="Doocx" w:hAnsi="Doocx" w:cs="Arial" w:hint="cs"/>
          <w:sz w:val="32"/>
          <w:szCs w:val="32"/>
          <w:rtl/>
          <w:lang w:bidi="ar-IQ"/>
        </w:rPr>
        <w:t>واصطلاحا</w:t>
      </w:r>
      <w:r>
        <w:rPr>
          <w:rFonts w:ascii="Doocx" w:hAnsi="Doocx" w:cs="Arial" w:hint="cs"/>
          <w:sz w:val="32"/>
          <w:szCs w:val="32"/>
          <w:rtl/>
          <w:lang w:bidi="ar-IQ"/>
        </w:rPr>
        <w:t>ً:</w:t>
      </w:r>
      <w:r w:rsidR="00ED0C36" w:rsidRPr="00ED0C36">
        <w:rPr>
          <w:rFonts w:ascii="Doocx" w:hAnsi="Doocx" w:cs="Arial"/>
          <w:sz w:val="32"/>
          <w:szCs w:val="32"/>
          <w:rtl/>
          <w:lang w:bidi="ar-IQ"/>
        </w:rPr>
        <w:t xml:space="preserve"> فسق عن طاعة ربه إذ خرج عنها. هو كل من فعل حراما أو ترك واجبا، فهو غير العادل. فمعنى الفسق في المصطلح الشرعي هو خروج الإنسان عن حدود الشرع وانتهاك قوانينه بالسيئات وارتكاب المحرمات وهي الكبائر أو الإصرار على الصغائر واعظمه الخروج الكلي بالكفر ثم البدعة ثم الكبائر.</w:t>
      </w:r>
    </w:p>
    <w:p w14:paraId="692AE290" w14:textId="77777777" w:rsidR="00ED0C36" w:rsidRDefault="00ED0C36" w:rsidP="000505C8">
      <w:pPr>
        <w:rPr>
          <w:rFonts w:ascii="Doocx" w:hAnsi="Doocx"/>
          <w:sz w:val="32"/>
          <w:szCs w:val="32"/>
          <w:rtl/>
          <w:lang w:bidi="ar-IQ"/>
        </w:rPr>
      </w:pPr>
    </w:p>
    <w:p w14:paraId="77C61CAA" w14:textId="4EEEC9FA" w:rsidR="00747C76" w:rsidRPr="00747C76" w:rsidRDefault="00747C76" w:rsidP="000505C8">
      <w:pPr>
        <w:rPr>
          <w:rFonts w:ascii="Doocx" w:hAnsi="Doocx"/>
          <w:b/>
          <w:bCs/>
          <w:sz w:val="32"/>
          <w:szCs w:val="32"/>
          <w:rtl/>
          <w:lang w:bidi="ar-IQ"/>
        </w:rPr>
      </w:pPr>
      <w:r w:rsidRPr="00747C76">
        <w:rPr>
          <w:rFonts w:ascii="Doocx" w:hAnsi="Doocx" w:hint="cs"/>
          <w:b/>
          <w:bCs/>
          <w:sz w:val="32"/>
          <w:szCs w:val="32"/>
          <w:rtl/>
          <w:lang w:bidi="ar-IQ"/>
        </w:rPr>
        <w:t xml:space="preserve">مفردة الفسوق </w:t>
      </w:r>
      <w:r w:rsidR="009272D1">
        <w:rPr>
          <w:rFonts w:ascii="Doocx" w:hAnsi="Doocx" w:hint="cs"/>
          <w:b/>
          <w:bCs/>
          <w:sz w:val="32"/>
          <w:szCs w:val="32"/>
          <w:rtl/>
          <w:lang w:bidi="ar-IQ"/>
        </w:rPr>
        <w:t xml:space="preserve">والفاسق </w:t>
      </w:r>
      <w:r w:rsidRPr="00747C76">
        <w:rPr>
          <w:rFonts w:ascii="Doocx" w:hAnsi="Doocx" w:hint="cs"/>
          <w:b/>
          <w:bCs/>
          <w:sz w:val="32"/>
          <w:szCs w:val="32"/>
          <w:rtl/>
          <w:lang w:bidi="ar-IQ"/>
        </w:rPr>
        <w:t>في القرآن الكريم:</w:t>
      </w:r>
    </w:p>
    <w:p w14:paraId="32D4FF8A" w14:textId="411CAFCF" w:rsidR="00472E62" w:rsidRDefault="00BC2A85" w:rsidP="00472E62">
      <w:pPr>
        <w:rPr>
          <w:rFonts w:ascii="Doocx" w:hAnsi="Doocx" w:cs="Arial"/>
          <w:sz w:val="32"/>
          <w:szCs w:val="32"/>
          <w:rtl/>
          <w:lang w:bidi="ar-IQ"/>
        </w:rPr>
      </w:pPr>
      <w:r>
        <w:rPr>
          <w:rFonts w:ascii="Doocx" w:hAnsi="Doocx" w:cs="Arial" w:hint="cs"/>
          <w:sz w:val="32"/>
          <w:szCs w:val="32"/>
          <w:rtl/>
          <w:lang w:bidi="ar-IQ"/>
        </w:rPr>
        <w:t xml:space="preserve">اذن </w:t>
      </w:r>
      <w:r w:rsidR="009272D1" w:rsidRPr="009272D1">
        <w:rPr>
          <w:rFonts w:ascii="Doocx" w:hAnsi="Doocx" w:cs="Arial"/>
          <w:sz w:val="32"/>
          <w:szCs w:val="32"/>
          <w:rtl/>
          <w:lang w:bidi="ar-IQ"/>
        </w:rPr>
        <w:t xml:space="preserve">الفسق هو الخروج عن طاعة الله فإن كان بالشرك أو الكفر أو الإلحاد أو الزندقة كان فسقا </w:t>
      </w:r>
      <w:r w:rsidR="00307BE3" w:rsidRPr="009272D1">
        <w:rPr>
          <w:rFonts w:ascii="Doocx" w:hAnsi="Doocx" w:cs="Arial" w:hint="cs"/>
          <w:sz w:val="32"/>
          <w:szCs w:val="32"/>
          <w:rtl/>
          <w:lang w:bidi="ar-IQ"/>
        </w:rPr>
        <w:t>أكب</w:t>
      </w:r>
      <w:r w:rsidR="00307BE3">
        <w:rPr>
          <w:rFonts w:ascii="Doocx" w:hAnsi="Doocx" w:cs="Arial" w:hint="cs"/>
          <w:sz w:val="32"/>
          <w:szCs w:val="32"/>
          <w:rtl/>
          <w:lang w:bidi="ar-IQ"/>
        </w:rPr>
        <w:t>ر</w:t>
      </w:r>
      <w:r w:rsidR="00307BE3" w:rsidRPr="009272D1">
        <w:rPr>
          <w:rFonts w:ascii="Doocx" w:hAnsi="Doocx" w:cs="Arial" w:hint="cs"/>
          <w:sz w:val="32"/>
          <w:szCs w:val="32"/>
          <w:rtl/>
          <w:lang w:bidi="ar-IQ"/>
        </w:rPr>
        <w:t>و</w:t>
      </w:r>
      <w:r w:rsidR="00307BE3">
        <w:rPr>
          <w:rFonts w:ascii="Doocx" w:hAnsi="Doocx" w:cs="Arial" w:hint="cs"/>
          <w:sz w:val="32"/>
          <w:szCs w:val="32"/>
          <w:rtl/>
          <w:lang w:bidi="ar-IQ"/>
        </w:rPr>
        <w:t>ا</w:t>
      </w:r>
      <w:r w:rsidR="009272D1" w:rsidRPr="00472E62">
        <w:rPr>
          <w:rFonts w:ascii="Doocx" w:hAnsi="Doocx" w:cs="Arial"/>
          <w:sz w:val="32"/>
          <w:szCs w:val="32"/>
          <w:rtl/>
          <w:lang w:bidi="ar-IQ"/>
        </w:rPr>
        <w:t xml:space="preserve"> الفاسق الْفَاجِرُ الَّذِي لاَ يَتَوَرَّعُ عَنِ ارْتِكَابِ الْمُوبِقَاتِ وَالْفَوَاحِشِ. </w:t>
      </w:r>
    </w:p>
    <w:p w14:paraId="5A456453" w14:textId="77777777" w:rsidR="00AF37E5" w:rsidRPr="00AF37E5" w:rsidRDefault="00472E62" w:rsidP="00AF37E5">
      <w:pPr>
        <w:pStyle w:val="a5"/>
        <w:numPr>
          <w:ilvl w:val="0"/>
          <w:numId w:val="8"/>
        </w:numPr>
        <w:rPr>
          <w:rFonts w:ascii="Doocx" w:hAnsi="Doocx"/>
          <w:sz w:val="32"/>
          <w:szCs w:val="32"/>
          <w:lang w:bidi="ar-IQ"/>
        </w:rPr>
      </w:pPr>
      <w:r w:rsidRPr="00AF37E5">
        <w:rPr>
          <w:rFonts w:ascii="Doocx" w:hAnsi="Doocx" w:cs="Arial" w:hint="cs"/>
          <w:sz w:val="32"/>
          <w:szCs w:val="32"/>
          <w:rtl/>
          <w:lang w:bidi="ar-IQ"/>
        </w:rPr>
        <w:t>قال</w:t>
      </w:r>
      <w:r w:rsidR="009272D1" w:rsidRPr="00AF37E5">
        <w:rPr>
          <w:rFonts w:ascii="Doocx" w:hAnsi="Doocx" w:cs="Arial"/>
          <w:sz w:val="32"/>
          <w:szCs w:val="32"/>
          <w:rtl/>
          <w:lang w:bidi="ar-IQ"/>
        </w:rPr>
        <w:t xml:space="preserve"> تعالى: ﴿يَا أَيُّهَا الَّذِينَ آمَنُوا إِنْ جَاءَكُمْ فَاسِقٌ بِنَبَإٍ فَتَبَيَّنُوا أَنْ تُصِيبُوا قَوْمًا بِجَهَالَةٍ فَتُصْبِحُوا عَلَى مَا فَعَلْتُمْ نَادِمِينَ﴾</w:t>
      </w:r>
      <w:r>
        <w:rPr>
          <w:rStyle w:val="a4"/>
          <w:rFonts w:ascii="Doocx" w:hAnsi="Doocx" w:cs="Arial"/>
          <w:sz w:val="32"/>
          <w:szCs w:val="32"/>
          <w:rtl/>
          <w:lang w:bidi="ar-IQ"/>
        </w:rPr>
        <w:footnoteReference w:id="28"/>
      </w:r>
      <w:r w:rsidR="009272D1" w:rsidRPr="00AF37E5">
        <w:rPr>
          <w:rFonts w:ascii="Doocx" w:hAnsi="Doocx" w:cs="Arial"/>
          <w:sz w:val="32"/>
          <w:szCs w:val="32"/>
          <w:rtl/>
          <w:lang w:bidi="ar-IQ"/>
        </w:rPr>
        <w:t xml:space="preserve"> </w:t>
      </w:r>
    </w:p>
    <w:p w14:paraId="7ECFC6D9" w14:textId="5AFBD95D" w:rsidR="009272D1" w:rsidRDefault="009272D1" w:rsidP="00AF37E5">
      <w:pPr>
        <w:pStyle w:val="a5"/>
        <w:numPr>
          <w:ilvl w:val="0"/>
          <w:numId w:val="8"/>
        </w:numPr>
        <w:rPr>
          <w:rFonts w:ascii="Doocx" w:hAnsi="Doocx"/>
          <w:sz w:val="32"/>
          <w:szCs w:val="32"/>
          <w:lang w:bidi="ar-IQ"/>
        </w:rPr>
      </w:pPr>
      <w:r w:rsidRPr="00AF37E5">
        <w:rPr>
          <w:rFonts w:ascii="Doocx" w:hAnsi="Doocx" w:cs="Arial"/>
          <w:sz w:val="32"/>
          <w:szCs w:val="32"/>
          <w:rtl/>
          <w:lang w:bidi="ar-IQ"/>
        </w:rPr>
        <w:t xml:space="preserve"> ﴿وَلَقَدْ أَنْزَلْنَا إِلَيْكَ آيَاتٍ بَيِّنَاتٍ وَمَا يَكْفُرُ بِهَا إِلَّا </w:t>
      </w:r>
      <w:r w:rsidR="00307BE3" w:rsidRPr="00AF37E5">
        <w:rPr>
          <w:rFonts w:ascii="Doocx" w:hAnsi="Doocx" w:cs="Arial" w:hint="cs"/>
          <w:sz w:val="32"/>
          <w:szCs w:val="32"/>
          <w:rtl/>
          <w:lang w:bidi="ar-IQ"/>
        </w:rPr>
        <w:t>الْفَاسِقُونَ﴾</w:t>
      </w:r>
      <w:r w:rsidR="00AF37E5">
        <w:rPr>
          <w:rStyle w:val="a4"/>
          <w:rFonts w:ascii="Doocx" w:hAnsi="Doocx" w:cs="Arial"/>
          <w:sz w:val="32"/>
          <w:szCs w:val="32"/>
          <w:rtl/>
          <w:lang w:bidi="ar-IQ"/>
        </w:rPr>
        <w:footnoteReference w:id="29"/>
      </w:r>
      <w:r w:rsidRPr="00AF37E5">
        <w:rPr>
          <w:rFonts w:ascii="Doocx" w:hAnsi="Doocx" w:cs="Arial"/>
          <w:sz w:val="32"/>
          <w:szCs w:val="32"/>
          <w:rtl/>
          <w:lang w:bidi="ar-IQ"/>
        </w:rPr>
        <w:t xml:space="preserve"> </w:t>
      </w:r>
    </w:p>
    <w:p w14:paraId="040C694C" w14:textId="35D2F8D7" w:rsidR="009272D1" w:rsidRDefault="009272D1" w:rsidP="00AF37E5">
      <w:pPr>
        <w:pStyle w:val="a5"/>
        <w:numPr>
          <w:ilvl w:val="0"/>
          <w:numId w:val="8"/>
        </w:numPr>
        <w:rPr>
          <w:rFonts w:ascii="Doocx" w:hAnsi="Doocx"/>
          <w:sz w:val="32"/>
          <w:szCs w:val="32"/>
          <w:lang w:bidi="ar-IQ"/>
        </w:rPr>
      </w:pPr>
      <w:r w:rsidRPr="00AF37E5">
        <w:rPr>
          <w:rFonts w:ascii="Doocx" w:hAnsi="Doocx" w:cs="Arial"/>
          <w:sz w:val="32"/>
          <w:szCs w:val="32"/>
          <w:rtl/>
          <w:lang w:bidi="ar-IQ"/>
        </w:rPr>
        <w:lastRenderedPageBreak/>
        <w:t xml:space="preserve">﴿وَيَوْمَ يُعْرَضُ الَّذِينَ كَفَرُوا عَلَى النَّارِ أَذْهَبْتُمْ </w:t>
      </w:r>
      <w:r w:rsidR="00307BE3" w:rsidRPr="00AF37E5">
        <w:rPr>
          <w:rFonts w:ascii="Doocx" w:hAnsi="Doocx" w:cs="Arial" w:hint="cs"/>
          <w:sz w:val="32"/>
          <w:szCs w:val="32"/>
          <w:rtl/>
          <w:lang w:bidi="ar-IQ"/>
        </w:rPr>
        <w:t>طيبتاكم</w:t>
      </w:r>
      <w:r w:rsidRPr="00AF37E5">
        <w:rPr>
          <w:rFonts w:ascii="Doocx" w:hAnsi="Doocx" w:cs="Arial"/>
          <w:sz w:val="32"/>
          <w:szCs w:val="32"/>
          <w:rtl/>
          <w:lang w:bidi="ar-IQ"/>
        </w:rPr>
        <w:t xml:space="preserve"> فِي حَيَاتِكُمُ الدُّنْيَا وَاسْتَمْتَعْتُمْ بِهَا فَالْيَوْمَ تُجْزَوْنَ عَذَابَ الْهُونِ بِمَا كُنْتُمْ تَسْتَكْبِرُونَ فِي الْأَرْضِ بِغَيْرِ الْحَقِّ وَبِمَا كُنْتُمْ تَفْسُقُون﴾ </w:t>
      </w:r>
      <w:r w:rsidR="00AF37E5">
        <w:rPr>
          <w:rStyle w:val="a4"/>
          <w:rFonts w:ascii="Doocx" w:hAnsi="Doocx"/>
          <w:sz w:val="32"/>
          <w:szCs w:val="32"/>
          <w:rtl/>
          <w:lang w:bidi="ar-IQ"/>
        </w:rPr>
        <w:footnoteReference w:id="30"/>
      </w:r>
    </w:p>
    <w:p w14:paraId="6B3042D4" w14:textId="328BCBDC" w:rsidR="009272D1" w:rsidRDefault="009272D1" w:rsidP="00AF37E5">
      <w:pPr>
        <w:pStyle w:val="a5"/>
        <w:numPr>
          <w:ilvl w:val="0"/>
          <w:numId w:val="8"/>
        </w:numPr>
        <w:rPr>
          <w:rFonts w:ascii="Doocx" w:hAnsi="Doocx"/>
          <w:sz w:val="32"/>
          <w:szCs w:val="32"/>
          <w:lang w:bidi="ar-IQ"/>
        </w:rPr>
      </w:pPr>
      <w:r w:rsidRPr="00AF37E5">
        <w:rPr>
          <w:rFonts w:ascii="Doocx" w:hAnsi="Doocx" w:cs="Arial"/>
          <w:sz w:val="32"/>
          <w:szCs w:val="32"/>
          <w:rtl/>
          <w:lang w:bidi="ar-IQ"/>
        </w:rPr>
        <w:t xml:space="preserve">﴿كَذَلِكَ حَقَّتْ كَلِمَةُ رَبِّكَ عَلَى الَّذِينَ فَسَقُوا أَنَّهُمْ لَا </w:t>
      </w:r>
      <w:r w:rsidR="00307BE3" w:rsidRPr="00AF37E5">
        <w:rPr>
          <w:rFonts w:ascii="Doocx" w:hAnsi="Doocx" w:cs="Arial" w:hint="cs"/>
          <w:sz w:val="32"/>
          <w:szCs w:val="32"/>
          <w:rtl/>
          <w:lang w:bidi="ar-IQ"/>
        </w:rPr>
        <w:t>يُؤْمِنُونَ﴾</w:t>
      </w:r>
      <w:r w:rsidRPr="00AF37E5">
        <w:rPr>
          <w:rFonts w:ascii="Doocx" w:hAnsi="Doocx" w:cs="Arial"/>
          <w:sz w:val="32"/>
          <w:szCs w:val="32"/>
          <w:rtl/>
          <w:lang w:bidi="ar-IQ"/>
        </w:rPr>
        <w:t xml:space="preserve"> </w:t>
      </w:r>
      <w:r w:rsidR="00AF37E5">
        <w:rPr>
          <w:rStyle w:val="a4"/>
          <w:rFonts w:ascii="Doocx" w:hAnsi="Doocx" w:cs="Arial"/>
          <w:sz w:val="32"/>
          <w:szCs w:val="32"/>
          <w:rtl/>
          <w:lang w:bidi="ar-IQ"/>
        </w:rPr>
        <w:footnoteReference w:id="31"/>
      </w:r>
    </w:p>
    <w:p w14:paraId="35809E07" w14:textId="12E1219A" w:rsidR="009272D1" w:rsidRDefault="009272D1" w:rsidP="00AF37E5">
      <w:pPr>
        <w:pStyle w:val="a5"/>
        <w:numPr>
          <w:ilvl w:val="0"/>
          <w:numId w:val="8"/>
        </w:numPr>
        <w:rPr>
          <w:rFonts w:ascii="Doocx" w:hAnsi="Doocx"/>
          <w:sz w:val="32"/>
          <w:szCs w:val="32"/>
          <w:lang w:bidi="ar-IQ"/>
        </w:rPr>
      </w:pPr>
      <w:r w:rsidRPr="00AF37E5">
        <w:rPr>
          <w:rFonts w:ascii="Doocx" w:hAnsi="Doocx" w:cs="Arial"/>
          <w:sz w:val="32"/>
          <w:szCs w:val="32"/>
          <w:rtl/>
          <w:lang w:bidi="ar-IQ"/>
        </w:rPr>
        <w:t xml:space="preserve">﴿وَأَمَّا الَّذِينَ فَسَقُوا فَمَأْوَاهُمُ النَّارُ كُلَّمَا أَرَادُوا أَنْ يَخْرُجُوا مِنْهَا أُعِيدُوا فِيهَا وَقِيلَ لَهُمْ ذُوقُوا عَذَابَ النَّارِ الَّذِي كُنْتُمْ بِهِ تُكَذِّبُونَ ٢٠﴾ </w:t>
      </w:r>
      <w:r w:rsidR="00AF37E5">
        <w:rPr>
          <w:rStyle w:val="a4"/>
          <w:rFonts w:ascii="Doocx" w:hAnsi="Doocx" w:cs="Arial"/>
          <w:sz w:val="32"/>
          <w:szCs w:val="32"/>
          <w:rtl/>
          <w:lang w:bidi="ar-IQ"/>
        </w:rPr>
        <w:footnoteReference w:id="32"/>
      </w:r>
    </w:p>
    <w:p w14:paraId="223B324F" w14:textId="20FD9FF2" w:rsidR="009272D1" w:rsidRDefault="009272D1" w:rsidP="00F74672">
      <w:pPr>
        <w:pStyle w:val="a5"/>
        <w:numPr>
          <w:ilvl w:val="0"/>
          <w:numId w:val="8"/>
        </w:numPr>
        <w:rPr>
          <w:rFonts w:ascii="Doocx" w:hAnsi="Doocx"/>
          <w:sz w:val="32"/>
          <w:szCs w:val="32"/>
          <w:lang w:bidi="ar-IQ"/>
        </w:rPr>
      </w:pPr>
      <w:r w:rsidRPr="00F74672">
        <w:rPr>
          <w:rFonts w:ascii="Doocx" w:hAnsi="Doocx" w:cs="Arial"/>
          <w:sz w:val="32"/>
          <w:szCs w:val="32"/>
          <w:rtl/>
          <w:lang w:bidi="ar-IQ"/>
        </w:rPr>
        <w:t xml:space="preserve">﴿وَلَا تَأْكُلُوا مِمَّا لَمْ يُذْكَرِ اسْمُ اللَّهِ عَلَيْهِ وَإِنَّهُ لَفِسْقٌ وَإِنَّ الشَّيَاطِينَ لَيُوحُونَ إِلَى أَوْلِيَائِهِمْ لِيُجَادِلُوكُمْ وَإِنْ أَطَعْتُمُوهُمْ إِنَّكُمْ </w:t>
      </w:r>
      <w:r w:rsidR="00307BE3" w:rsidRPr="00F74672">
        <w:rPr>
          <w:rFonts w:ascii="Doocx" w:hAnsi="Doocx" w:cs="Arial" w:hint="cs"/>
          <w:sz w:val="32"/>
          <w:szCs w:val="32"/>
          <w:rtl/>
          <w:lang w:bidi="ar-IQ"/>
        </w:rPr>
        <w:t>لَمُشْرِكُونَ﴾</w:t>
      </w:r>
      <w:r w:rsidRPr="00F74672">
        <w:rPr>
          <w:rFonts w:ascii="Doocx" w:hAnsi="Doocx" w:cs="Arial"/>
          <w:sz w:val="32"/>
          <w:szCs w:val="32"/>
          <w:rtl/>
          <w:lang w:bidi="ar-IQ"/>
        </w:rPr>
        <w:t xml:space="preserve"> </w:t>
      </w:r>
      <w:r w:rsidR="00F74672">
        <w:rPr>
          <w:rStyle w:val="a4"/>
          <w:rFonts w:ascii="Doocx" w:hAnsi="Doocx"/>
          <w:sz w:val="32"/>
          <w:szCs w:val="32"/>
          <w:rtl/>
          <w:lang w:bidi="ar-IQ"/>
        </w:rPr>
        <w:footnoteReference w:id="33"/>
      </w:r>
    </w:p>
    <w:p w14:paraId="5405CA47" w14:textId="09F43EE5" w:rsidR="009272D1" w:rsidRDefault="009272D1" w:rsidP="00F50601">
      <w:pPr>
        <w:pStyle w:val="a5"/>
        <w:numPr>
          <w:ilvl w:val="0"/>
          <w:numId w:val="8"/>
        </w:numPr>
        <w:rPr>
          <w:rFonts w:ascii="Doocx" w:hAnsi="Doocx"/>
          <w:sz w:val="32"/>
          <w:szCs w:val="32"/>
          <w:lang w:bidi="ar-IQ"/>
        </w:rPr>
      </w:pPr>
      <w:r w:rsidRPr="00F50601">
        <w:rPr>
          <w:rFonts w:ascii="Doocx" w:hAnsi="Doocx" w:cs="Arial"/>
          <w:sz w:val="32"/>
          <w:szCs w:val="32"/>
          <w:rtl/>
          <w:lang w:bidi="ar-IQ"/>
        </w:rPr>
        <w:t xml:space="preserve">﴿وَاعْلَمُوا أَنَّ فِيكُمْ رَسُولَ اللَّهِ لَوْ يُطِيعُكُمْ فِي كَثِيرٍ مِنَ الْأَمْرِ لَعَنِتُّمْ وَلَكِنَّ اللَّهَ حَبَّبَ إِلَيْكُمُ الْإِيمَانَ وَزَيَّنَهُ فِي قُلُوبِكُمْ وَكَرَّهَ إِلَيْكُمُ الْكُفْرَ وَالْفُسُوقَ وَالْعِصْيَانَ أُولَئِكَ هُمُ </w:t>
      </w:r>
      <w:r w:rsidR="00307BE3" w:rsidRPr="00F50601">
        <w:rPr>
          <w:rFonts w:ascii="Doocx" w:hAnsi="Doocx" w:cs="Arial" w:hint="cs"/>
          <w:sz w:val="32"/>
          <w:szCs w:val="32"/>
          <w:rtl/>
          <w:lang w:bidi="ar-IQ"/>
        </w:rPr>
        <w:t>الرَّاشِدُونَ﴾</w:t>
      </w:r>
      <w:r w:rsidRPr="00F50601">
        <w:rPr>
          <w:rFonts w:ascii="Doocx" w:hAnsi="Doocx" w:cs="Arial"/>
          <w:sz w:val="32"/>
          <w:szCs w:val="32"/>
          <w:rtl/>
          <w:lang w:bidi="ar-IQ"/>
        </w:rPr>
        <w:t xml:space="preserve"> </w:t>
      </w:r>
      <w:r w:rsidR="00F50601">
        <w:rPr>
          <w:rStyle w:val="a4"/>
          <w:rFonts w:ascii="Doocx" w:hAnsi="Doocx" w:cs="Arial"/>
          <w:sz w:val="32"/>
          <w:szCs w:val="32"/>
          <w:rtl/>
          <w:lang w:bidi="ar-IQ"/>
        </w:rPr>
        <w:footnoteReference w:id="34"/>
      </w:r>
    </w:p>
    <w:p w14:paraId="7D2DEDDD" w14:textId="5D2C3376" w:rsidR="009272D1" w:rsidRDefault="009272D1" w:rsidP="003673CC">
      <w:pPr>
        <w:pStyle w:val="a5"/>
        <w:numPr>
          <w:ilvl w:val="0"/>
          <w:numId w:val="8"/>
        </w:numPr>
        <w:rPr>
          <w:rFonts w:ascii="Doocx" w:hAnsi="Doocx"/>
          <w:sz w:val="32"/>
          <w:szCs w:val="32"/>
          <w:lang w:bidi="ar-IQ"/>
        </w:rPr>
      </w:pPr>
      <w:r w:rsidRPr="003673CC">
        <w:rPr>
          <w:rFonts w:ascii="Doocx" w:hAnsi="Doocx" w:cs="Arial"/>
          <w:sz w:val="32"/>
          <w:szCs w:val="32"/>
          <w:rtl/>
          <w:lang w:bidi="ar-IQ"/>
        </w:rPr>
        <w:t xml:space="preserve">﴿وَكَتَبْنَا لَهُ فِي الْأَلْوَاحِ مِنْ كُلِّ شَيْءٍ مَوْعِظَةً وَتَفْصِيلًا لِكُلِّ شَيْءٍ فَخُذْهَا بِقُوَّةٍ وَأْمُرْ قَوْمَكَ يَأْخُذُوا بِأَحْسَنِهَا سَأُرِيكُمْ دَارَ </w:t>
      </w:r>
      <w:r w:rsidR="00307BE3" w:rsidRPr="003673CC">
        <w:rPr>
          <w:rFonts w:ascii="Doocx" w:hAnsi="Doocx" w:cs="Arial" w:hint="cs"/>
          <w:sz w:val="32"/>
          <w:szCs w:val="32"/>
          <w:rtl/>
          <w:lang w:bidi="ar-IQ"/>
        </w:rPr>
        <w:t>الْفَاسِقِينَ﴾</w:t>
      </w:r>
      <w:r w:rsidRPr="003673CC">
        <w:rPr>
          <w:rFonts w:ascii="Doocx" w:hAnsi="Doocx" w:cs="Arial"/>
          <w:sz w:val="32"/>
          <w:szCs w:val="32"/>
          <w:rtl/>
          <w:lang w:bidi="ar-IQ"/>
        </w:rPr>
        <w:t xml:space="preserve"> </w:t>
      </w:r>
      <w:r w:rsidR="003673CC">
        <w:rPr>
          <w:rStyle w:val="a4"/>
          <w:rFonts w:ascii="Doocx" w:hAnsi="Doocx"/>
          <w:sz w:val="32"/>
          <w:szCs w:val="32"/>
          <w:rtl/>
          <w:lang w:bidi="ar-IQ"/>
        </w:rPr>
        <w:footnoteReference w:id="35"/>
      </w:r>
    </w:p>
    <w:p w14:paraId="1151497E" w14:textId="77777777" w:rsidR="009E256A" w:rsidRPr="009E256A" w:rsidRDefault="009272D1" w:rsidP="009E256A">
      <w:pPr>
        <w:pStyle w:val="a5"/>
        <w:numPr>
          <w:ilvl w:val="0"/>
          <w:numId w:val="8"/>
        </w:numPr>
        <w:rPr>
          <w:rFonts w:ascii="Doocx" w:hAnsi="Doocx"/>
          <w:sz w:val="32"/>
          <w:szCs w:val="32"/>
          <w:lang w:bidi="ar-IQ"/>
        </w:rPr>
      </w:pPr>
      <w:r w:rsidRPr="003673CC">
        <w:rPr>
          <w:rFonts w:ascii="Doocx" w:hAnsi="Doocx" w:cs="Arial"/>
          <w:sz w:val="32"/>
          <w:szCs w:val="32"/>
          <w:rtl/>
          <w:lang w:bidi="ar-IQ"/>
        </w:rPr>
        <w:t xml:space="preserve"> ﴿وَإِذَا أَرَدْنَا أَنْ نُهْلِكَ قَرْيَةً أَمَرْنَا مُتْرَفِيهَا فَفَسَقُوا فِيهَا فَحَقَّ عَلَيْهَا الْقَوْلُ فَدَمَّرْنَاهَا تَدْمِيرًا﴾ </w:t>
      </w:r>
      <w:r w:rsidR="003673CC">
        <w:rPr>
          <w:rStyle w:val="a4"/>
          <w:rFonts w:ascii="Doocx" w:hAnsi="Doocx"/>
          <w:sz w:val="32"/>
          <w:szCs w:val="32"/>
          <w:rtl/>
          <w:lang w:bidi="ar-IQ"/>
        </w:rPr>
        <w:footnoteReference w:id="36"/>
      </w:r>
    </w:p>
    <w:p w14:paraId="2861E811" w14:textId="612FA38D" w:rsidR="009272D1" w:rsidRDefault="009272D1" w:rsidP="009E256A">
      <w:pPr>
        <w:pStyle w:val="a5"/>
        <w:numPr>
          <w:ilvl w:val="0"/>
          <w:numId w:val="8"/>
        </w:numPr>
        <w:rPr>
          <w:rFonts w:ascii="Doocx" w:hAnsi="Doocx"/>
          <w:sz w:val="32"/>
          <w:szCs w:val="32"/>
          <w:lang w:bidi="ar-IQ"/>
        </w:rPr>
      </w:pPr>
      <w:r w:rsidRPr="009E256A">
        <w:rPr>
          <w:rFonts w:ascii="Doocx" w:hAnsi="Doocx" w:cs="Arial"/>
          <w:sz w:val="32"/>
          <w:szCs w:val="32"/>
          <w:rtl/>
          <w:lang w:bidi="ar-IQ"/>
        </w:rPr>
        <w:t xml:space="preserve">﴿وَإِذْ قُلْنَا لِلْمَلَائِكَةِ اسْجُدُوا لِآدَمَ فَسَجَدُوا إِلَّا إِبْلِيسَ كَانَ مِنَ الْجِنِّ فَفَسَقَ عَنْ أَمْرِ رَبِّهِ أَفَتَتَّخِذُونَهُ وَذُرِّيَّتَهُ أَوْلِيَاءَ مِنْ دُونِي وَهُمْ لَكُمْ عَدُوٌّ بِئْسَ لِلظَّالِمِينَ </w:t>
      </w:r>
      <w:r w:rsidR="00307BE3" w:rsidRPr="009E256A">
        <w:rPr>
          <w:rFonts w:ascii="Doocx" w:hAnsi="Doocx" w:cs="Arial" w:hint="cs"/>
          <w:sz w:val="32"/>
          <w:szCs w:val="32"/>
          <w:rtl/>
          <w:lang w:bidi="ar-IQ"/>
        </w:rPr>
        <w:t>بَدَلًا﴾</w:t>
      </w:r>
      <w:r w:rsidRPr="009E256A">
        <w:rPr>
          <w:rFonts w:ascii="Doocx" w:hAnsi="Doocx" w:cs="Arial"/>
          <w:sz w:val="32"/>
          <w:szCs w:val="32"/>
          <w:rtl/>
          <w:lang w:bidi="ar-IQ"/>
        </w:rPr>
        <w:t xml:space="preserve"> </w:t>
      </w:r>
      <w:r w:rsidR="009E256A">
        <w:rPr>
          <w:rStyle w:val="a4"/>
          <w:rFonts w:ascii="Doocx" w:hAnsi="Doocx"/>
          <w:sz w:val="32"/>
          <w:szCs w:val="32"/>
          <w:rtl/>
          <w:lang w:bidi="ar-IQ"/>
        </w:rPr>
        <w:footnoteReference w:id="37"/>
      </w:r>
    </w:p>
    <w:p w14:paraId="72394F1B" w14:textId="5018841F" w:rsidR="00ED0C36" w:rsidRPr="009E256A" w:rsidRDefault="009272D1" w:rsidP="009E256A">
      <w:pPr>
        <w:pStyle w:val="a5"/>
        <w:numPr>
          <w:ilvl w:val="0"/>
          <w:numId w:val="8"/>
        </w:numPr>
        <w:rPr>
          <w:rFonts w:ascii="Doocx" w:hAnsi="Doocx"/>
          <w:sz w:val="32"/>
          <w:szCs w:val="32"/>
          <w:rtl/>
          <w:lang w:bidi="ar-IQ"/>
        </w:rPr>
      </w:pPr>
      <w:r w:rsidRPr="009E256A">
        <w:rPr>
          <w:rFonts w:ascii="Doocx" w:hAnsi="Doocx" w:cs="Arial"/>
          <w:sz w:val="32"/>
          <w:szCs w:val="32"/>
          <w:rtl/>
          <w:lang w:bidi="ar-IQ"/>
        </w:rPr>
        <w:t>﴿وَأَمَّا الَّذِينَ فَسَقُوا فَمَأْوَاهُمُ النَّارُ كُلَّمَا أَرَادُوا أَنْ يَخْرُجُوا مِنْهَا أُعِيدُوا فِيهَا وَقِيلَ لَهُمْ ذُوقُوا عَذَابَ النَّارِ الَّذِي كُنْتُمْ بِهِ تُكَذِّبُونَ ٢٠﴾</w:t>
      </w:r>
      <w:r w:rsidR="009E256A">
        <w:rPr>
          <w:rStyle w:val="a4"/>
          <w:rFonts w:ascii="Doocx" w:hAnsi="Doocx" w:cs="Arial"/>
          <w:sz w:val="32"/>
          <w:szCs w:val="32"/>
          <w:rtl/>
          <w:lang w:bidi="ar-IQ"/>
        </w:rPr>
        <w:footnoteReference w:id="38"/>
      </w:r>
    </w:p>
    <w:p w14:paraId="6DD7EAB9" w14:textId="03BF14CE" w:rsidR="00ED0C36" w:rsidRDefault="0054464F" w:rsidP="000505C8">
      <w:pPr>
        <w:rPr>
          <w:rFonts w:ascii="Doocx" w:hAnsi="Doocx"/>
          <w:sz w:val="32"/>
          <w:szCs w:val="32"/>
          <w:rtl/>
          <w:lang w:bidi="ar-IQ"/>
        </w:rPr>
      </w:pPr>
      <w:r>
        <w:rPr>
          <w:rFonts w:ascii="Doocx" w:hAnsi="Doocx" w:hint="cs"/>
          <w:sz w:val="32"/>
          <w:szCs w:val="32"/>
          <w:rtl/>
          <w:lang w:bidi="ar-IQ"/>
        </w:rPr>
        <w:lastRenderedPageBreak/>
        <w:t xml:space="preserve">فجميع هذه الآيات انما </w:t>
      </w:r>
      <w:r w:rsidR="00691889">
        <w:rPr>
          <w:rFonts w:ascii="Doocx" w:hAnsi="Doocx" w:hint="cs"/>
          <w:sz w:val="32"/>
          <w:szCs w:val="32"/>
          <w:rtl/>
          <w:lang w:bidi="ar-IQ"/>
        </w:rPr>
        <w:t>جاءت بدلالات مختلفة لمفردة الفسوق الوارد في القرآن الكريم وهي ما استفاده الامام (ع) في وصيته لابناءه متخذاً من القرآن مصدراً لمنهجه التربوي في تربيته لأبنائه ومن يحذوا حذوه ضمن منهج تربوياً متكامل.</w:t>
      </w:r>
    </w:p>
    <w:p w14:paraId="1C20C216" w14:textId="77777777" w:rsidR="003738E5" w:rsidRDefault="000113E2" w:rsidP="003738E5">
      <w:pPr>
        <w:rPr>
          <w:rFonts w:ascii="Doocx" w:hAnsi="Doocx"/>
          <w:b/>
          <w:bCs/>
          <w:sz w:val="32"/>
          <w:szCs w:val="32"/>
          <w:rtl/>
          <w:lang w:bidi="ar-IQ"/>
        </w:rPr>
      </w:pPr>
      <w:r>
        <w:rPr>
          <w:rFonts w:ascii="Doocx" w:hAnsi="Doocx" w:hint="cs"/>
          <w:sz w:val="32"/>
          <w:szCs w:val="32"/>
          <w:rtl/>
          <w:lang w:bidi="ar-IQ"/>
        </w:rPr>
        <w:t xml:space="preserve">كذلك في المقطع الثالث من وصيته (ع) حيث قال </w:t>
      </w:r>
      <w:r w:rsidRPr="004F2FA2">
        <w:rPr>
          <w:rFonts w:ascii="Doocx" w:hAnsi="Doocx" w:hint="cs"/>
          <w:b/>
          <w:bCs/>
          <w:sz w:val="32"/>
          <w:szCs w:val="32"/>
          <w:rtl/>
          <w:lang w:bidi="ar-IQ"/>
        </w:rPr>
        <w:t>(وياك ومصاحبة البخيل، فأنه يخذلك في ماله وانت احوج ما تكون اليه)</w:t>
      </w:r>
      <w:r w:rsidR="004F2FA2">
        <w:rPr>
          <w:rFonts w:ascii="Doocx" w:hAnsi="Doocx" w:hint="cs"/>
          <w:b/>
          <w:bCs/>
          <w:sz w:val="32"/>
          <w:szCs w:val="32"/>
          <w:rtl/>
          <w:lang w:bidi="ar-IQ"/>
        </w:rPr>
        <w:t xml:space="preserve">. </w:t>
      </w:r>
      <w:r w:rsidR="004F2FA2" w:rsidRPr="004F2FA2">
        <w:rPr>
          <w:rFonts w:ascii="Doocx" w:hAnsi="Doocx" w:hint="cs"/>
          <w:sz w:val="32"/>
          <w:szCs w:val="32"/>
          <w:rtl/>
          <w:lang w:bidi="ar-IQ"/>
        </w:rPr>
        <w:t>وفي هذا المقطع من وصيته</w:t>
      </w:r>
      <w:r w:rsidR="004F2FA2">
        <w:rPr>
          <w:rFonts w:ascii="Doocx" w:hAnsi="Doocx" w:hint="cs"/>
          <w:sz w:val="32"/>
          <w:szCs w:val="32"/>
          <w:rtl/>
          <w:lang w:bidi="ar-IQ"/>
        </w:rPr>
        <w:t xml:space="preserve"> </w:t>
      </w:r>
      <w:r w:rsidR="004F2FA2" w:rsidRPr="004F2FA2">
        <w:rPr>
          <w:rFonts w:ascii="Doocx" w:hAnsi="Doocx" w:hint="cs"/>
          <w:sz w:val="32"/>
          <w:szCs w:val="32"/>
          <w:rtl/>
          <w:lang w:bidi="ar-IQ"/>
        </w:rPr>
        <w:t>(ع)</w:t>
      </w:r>
      <w:r w:rsidR="004F2FA2">
        <w:rPr>
          <w:rFonts w:ascii="Doocx" w:hAnsi="Doocx" w:hint="cs"/>
          <w:b/>
          <w:bCs/>
          <w:sz w:val="32"/>
          <w:szCs w:val="32"/>
          <w:rtl/>
          <w:lang w:bidi="ar-IQ"/>
        </w:rPr>
        <w:t xml:space="preserve"> </w:t>
      </w:r>
      <w:r w:rsidR="004F2FA2" w:rsidRPr="004F2FA2">
        <w:rPr>
          <w:rFonts w:ascii="Doocx" w:hAnsi="Doocx" w:hint="cs"/>
          <w:sz w:val="32"/>
          <w:szCs w:val="32"/>
          <w:rtl/>
          <w:lang w:bidi="ar-IQ"/>
        </w:rPr>
        <w:t>يوصي</w:t>
      </w:r>
      <w:r w:rsidR="004F2FA2">
        <w:rPr>
          <w:rFonts w:ascii="Doocx" w:hAnsi="Doocx" w:hint="cs"/>
          <w:b/>
          <w:bCs/>
          <w:sz w:val="32"/>
          <w:szCs w:val="32"/>
          <w:rtl/>
          <w:lang w:bidi="ar-IQ"/>
        </w:rPr>
        <w:t xml:space="preserve"> </w:t>
      </w:r>
      <w:r w:rsidR="004F2FA2" w:rsidRPr="004F2FA2">
        <w:rPr>
          <w:rFonts w:ascii="Doocx" w:hAnsi="Doocx" w:hint="cs"/>
          <w:sz w:val="32"/>
          <w:szCs w:val="32"/>
          <w:rtl/>
          <w:lang w:bidi="ar-IQ"/>
        </w:rPr>
        <w:t xml:space="preserve">أبنائه بعدم مصاحبة البخيل </w:t>
      </w:r>
      <w:r w:rsidR="00D76DAE" w:rsidRPr="00D76DAE">
        <w:rPr>
          <w:rFonts w:ascii="Doocx" w:hAnsi="Doocx" w:hint="cs"/>
          <w:sz w:val="32"/>
          <w:szCs w:val="32"/>
          <w:rtl/>
          <w:lang w:bidi="ar-IQ"/>
        </w:rPr>
        <w:t xml:space="preserve">كونه يخذل صاحبه في وقت هو بحاجة اليه في </w:t>
      </w:r>
      <w:proofErr w:type="gramStart"/>
      <w:r w:rsidR="00D76DAE" w:rsidRPr="00FB2527">
        <w:rPr>
          <w:rFonts w:ascii="Doocx" w:hAnsi="Doocx" w:hint="cs"/>
          <w:sz w:val="32"/>
          <w:szCs w:val="32"/>
          <w:rtl/>
          <w:lang w:bidi="ar-IQ"/>
        </w:rPr>
        <w:t>ماله</w:t>
      </w:r>
      <w:r w:rsidR="00D76DAE">
        <w:rPr>
          <w:rFonts w:ascii="Doocx" w:hAnsi="Doocx" w:hint="cs"/>
          <w:b/>
          <w:bCs/>
          <w:sz w:val="32"/>
          <w:szCs w:val="32"/>
          <w:rtl/>
          <w:lang w:bidi="ar-IQ"/>
        </w:rPr>
        <w:t xml:space="preserve"> </w:t>
      </w:r>
      <w:r w:rsidR="00FB2527">
        <w:rPr>
          <w:rFonts w:ascii="Doocx" w:hAnsi="Doocx" w:hint="cs"/>
          <w:b/>
          <w:bCs/>
          <w:sz w:val="32"/>
          <w:szCs w:val="32"/>
          <w:rtl/>
          <w:lang w:bidi="ar-IQ"/>
        </w:rPr>
        <w:t>.</w:t>
      </w:r>
      <w:proofErr w:type="gramEnd"/>
    </w:p>
    <w:p w14:paraId="148A1C2B" w14:textId="77777777" w:rsidR="003738E5" w:rsidRDefault="003738E5" w:rsidP="003738E5">
      <w:pPr>
        <w:rPr>
          <w:rFonts w:ascii="Doocx" w:hAnsi="Doocx"/>
          <w:b/>
          <w:bCs/>
          <w:sz w:val="32"/>
          <w:szCs w:val="32"/>
          <w:rtl/>
          <w:lang w:bidi="ar-IQ"/>
        </w:rPr>
      </w:pPr>
    </w:p>
    <w:p w14:paraId="683F576A" w14:textId="1DB3C49A" w:rsidR="00FB2527" w:rsidRPr="00F30317" w:rsidRDefault="00FB2527" w:rsidP="003738E5">
      <w:pPr>
        <w:rPr>
          <w:rFonts w:ascii="Doocx" w:hAnsi="Doocx"/>
          <w:b/>
          <w:bCs/>
          <w:sz w:val="36"/>
          <w:szCs w:val="36"/>
          <w:rtl/>
          <w:lang w:bidi="ar-IQ"/>
        </w:rPr>
      </w:pPr>
      <w:r w:rsidRPr="00F30317">
        <w:rPr>
          <w:rFonts w:ascii="Doocx" w:hAnsi="Doocx" w:cs="Arial"/>
          <w:b/>
          <w:bCs/>
          <w:sz w:val="36"/>
          <w:szCs w:val="36"/>
          <w:rtl/>
          <w:lang w:bidi="ar-IQ"/>
        </w:rPr>
        <w:t>معنى البُخلِ لُغةً:</w:t>
      </w:r>
    </w:p>
    <w:p w14:paraId="413D226A" w14:textId="701C021B" w:rsidR="00FB2527" w:rsidRDefault="00FB2527" w:rsidP="00EA50E1">
      <w:pPr>
        <w:rPr>
          <w:rFonts w:ascii="Doocx" w:hAnsi="Doocx"/>
          <w:b/>
          <w:bCs/>
          <w:sz w:val="32"/>
          <w:szCs w:val="32"/>
          <w:rtl/>
          <w:lang w:bidi="ar-IQ"/>
        </w:rPr>
      </w:pPr>
      <w:r w:rsidRPr="00FB2527">
        <w:rPr>
          <w:rFonts w:ascii="Doocx" w:hAnsi="Doocx" w:cs="Arial"/>
          <w:b/>
          <w:bCs/>
          <w:sz w:val="32"/>
          <w:szCs w:val="32"/>
          <w:rtl/>
          <w:lang w:bidi="ar-IQ"/>
        </w:rPr>
        <w:t xml:space="preserve"> البُخلُ ضِدُّ الكَرَمِ والجُودِ، وقد بَخِل بكذا: أي: ضَنَّ بما عندَه ولم يَجُدْ، ويُقالُ: هو بخيلٌ وباخِلٌ، وجمعُه بُخلاءُ، والبَخَّالُ: الشَّديدُ البُخلِ، والمَبخَلةُ: ما يحمِلُك عليه ويدعوك إليه وبه</w:t>
      </w:r>
      <w:r w:rsidR="00EA50E1">
        <w:rPr>
          <w:rStyle w:val="a4"/>
          <w:rFonts w:ascii="Doocx" w:hAnsi="Doocx" w:cs="Arial"/>
          <w:b/>
          <w:bCs/>
          <w:sz w:val="32"/>
          <w:szCs w:val="32"/>
          <w:rtl/>
          <w:lang w:bidi="ar-IQ"/>
        </w:rPr>
        <w:footnoteReference w:id="39"/>
      </w:r>
      <w:r w:rsidRPr="00FB2527">
        <w:rPr>
          <w:rFonts w:ascii="Doocx" w:hAnsi="Doocx" w:cs="Arial"/>
          <w:b/>
          <w:bCs/>
          <w:sz w:val="32"/>
          <w:szCs w:val="32"/>
          <w:rtl/>
          <w:lang w:bidi="ar-IQ"/>
        </w:rPr>
        <w:t xml:space="preserve"> (والبُخلُ في كلامِ العَرَبِ منعُ الرَّجُلِ سائِلَه ما لديه وعندَه من فَضلٍ عنه) </w:t>
      </w:r>
      <w:r w:rsidR="00B36231">
        <w:rPr>
          <w:rStyle w:val="a4"/>
          <w:rFonts w:ascii="Doocx" w:hAnsi="Doocx" w:cs="Arial"/>
          <w:b/>
          <w:bCs/>
          <w:sz w:val="32"/>
          <w:szCs w:val="32"/>
          <w:rtl/>
          <w:lang w:bidi="ar-IQ"/>
        </w:rPr>
        <w:footnoteReference w:id="40"/>
      </w:r>
      <w:r w:rsidRPr="00FB2527">
        <w:rPr>
          <w:rFonts w:ascii="Doocx" w:hAnsi="Doocx" w:cs="Arial"/>
          <w:b/>
          <w:bCs/>
          <w:sz w:val="32"/>
          <w:szCs w:val="32"/>
          <w:rtl/>
          <w:lang w:bidi="ar-IQ"/>
        </w:rPr>
        <w:t xml:space="preserve"> . </w:t>
      </w:r>
    </w:p>
    <w:p w14:paraId="05C91806" w14:textId="73FF1B33" w:rsidR="008D6E73" w:rsidRPr="00F30317" w:rsidRDefault="008D6E73" w:rsidP="00EA50E1">
      <w:pPr>
        <w:rPr>
          <w:rFonts w:ascii="Doocx" w:hAnsi="Doocx"/>
          <w:b/>
          <w:bCs/>
          <w:sz w:val="36"/>
          <w:szCs w:val="36"/>
          <w:rtl/>
          <w:lang w:bidi="ar-IQ"/>
        </w:rPr>
      </w:pPr>
      <w:r w:rsidRPr="00F30317">
        <w:rPr>
          <w:rFonts w:ascii="Doocx" w:hAnsi="Doocx" w:hint="cs"/>
          <w:b/>
          <w:bCs/>
          <w:sz w:val="36"/>
          <w:szCs w:val="36"/>
          <w:rtl/>
          <w:lang w:bidi="ar-IQ"/>
        </w:rPr>
        <w:t>البخل اصطلاحاً:</w:t>
      </w:r>
    </w:p>
    <w:p w14:paraId="615E1333" w14:textId="5C6F3C17" w:rsidR="00FB2527" w:rsidRPr="00FB2527" w:rsidRDefault="00FB2527" w:rsidP="00FB2527">
      <w:pPr>
        <w:rPr>
          <w:rFonts w:ascii="Doocx" w:hAnsi="Doocx"/>
          <w:b/>
          <w:bCs/>
          <w:sz w:val="32"/>
          <w:szCs w:val="32"/>
          <w:rtl/>
          <w:lang w:bidi="ar-IQ"/>
        </w:rPr>
      </w:pPr>
      <w:r w:rsidRPr="00FB2527">
        <w:rPr>
          <w:rFonts w:ascii="Doocx" w:hAnsi="Doocx" w:cs="Arial"/>
          <w:b/>
          <w:bCs/>
          <w:sz w:val="32"/>
          <w:szCs w:val="32"/>
          <w:rtl/>
          <w:lang w:bidi="ar-IQ"/>
        </w:rPr>
        <w:t xml:space="preserve">قال الرَّاغبُ الأصفهانيُّ: (البُخلُ: إمساكُ المُقتَنَياتِ عمَّا لا يحِقُّ حَبسُها عنه) </w:t>
      </w:r>
      <w:r w:rsidR="00AA059F">
        <w:rPr>
          <w:rStyle w:val="a4"/>
          <w:rFonts w:ascii="Doocx" w:hAnsi="Doocx" w:cs="Arial"/>
          <w:b/>
          <w:bCs/>
          <w:sz w:val="32"/>
          <w:szCs w:val="32"/>
          <w:rtl/>
          <w:lang w:bidi="ar-IQ"/>
        </w:rPr>
        <w:footnoteReference w:id="41"/>
      </w:r>
      <w:r w:rsidRPr="00FB2527">
        <w:rPr>
          <w:rFonts w:ascii="Doocx" w:hAnsi="Doocx" w:cs="Arial"/>
          <w:b/>
          <w:bCs/>
          <w:sz w:val="32"/>
          <w:szCs w:val="32"/>
          <w:rtl/>
          <w:lang w:bidi="ar-IQ"/>
        </w:rPr>
        <w:t xml:space="preserve"> .</w:t>
      </w:r>
    </w:p>
    <w:p w14:paraId="71136B6F" w14:textId="7F323FCA" w:rsidR="00FB2527" w:rsidRPr="00FB2527" w:rsidRDefault="00FB2527" w:rsidP="00FB2527">
      <w:pPr>
        <w:rPr>
          <w:rFonts w:ascii="Doocx" w:hAnsi="Doocx"/>
          <w:b/>
          <w:bCs/>
          <w:sz w:val="32"/>
          <w:szCs w:val="32"/>
          <w:rtl/>
          <w:lang w:bidi="ar-IQ"/>
        </w:rPr>
      </w:pPr>
      <w:r w:rsidRPr="00FB2527">
        <w:rPr>
          <w:rFonts w:ascii="Doocx" w:hAnsi="Doocx" w:cs="Arial"/>
          <w:b/>
          <w:bCs/>
          <w:sz w:val="32"/>
          <w:szCs w:val="32"/>
          <w:rtl/>
          <w:lang w:bidi="ar-IQ"/>
        </w:rPr>
        <w:t xml:space="preserve">وقال الجُرجانيُّ: (البُخلُ هو المنعُ مِن مالِ نفسِه) </w:t>
      </w:r>
      <w:r w:rsidR="00425B0E">
        <w:rPr>
          <w:rStyle w:val="a4"/>
          <w:rFonts w:ascii="Doocx" w:hAnsi="Doocx" w:cs="Arial"/>
          <w:b/>
          <w:bCs/>
          <w:sz w:val="32"/>
          <w:szCs w:val="32"/>
          <w:rtl/>
          <w:lang w:bidi="ar-IQ"/>
        </w:rPr>
        <w:footnoteReference w:id="42"/>
      </w:r>
      <w:r w:rsidRPr="00FB2527">
        <w:rPr>
          <w:rFonts w:ascii="Doocx" w:hAnsi="Doocx" w:cs="Arial"/>
          <w:b/>
          <w:bCs/>
          <w:sz w:val="32"/>
          <w:szCs w:val="32"/>
          <w:rtl/>
          <w:lang w:bidi="ar-IQ"/>
        </w:rPr>
        <w:t xml:space="preserve"> .</w:t>
      </w:r>
    </w:p>
    <w:p w14:paraId="110D6E59" w14:textId="17FF9856" w:rsidR="00FB2527" w:rsidRPr="00FB2527" w:rsidRDefault="00FB2527" w:rsidP="00FB2527">
      <w:pPr>
        <w:rPr>
          <w:rFonts w:ascii="Doocx" w:hAnsi="Doocx"/>
          <w:b/>
          <w:bCs/>
          <w:sz w:val="32"/>
          <w:szCs w:val="32"/>
          <w:rtl/>
          <w:lang w:bidi="ar-IQ"/>
        </w:rPr>
      </w:pPr>
      <w:r w:rsidRPr="00FB2527">
        <w:rPr>
          <w:rFonts w:ascii="Doocx" w:hAnsi="Doocx" w:cs="Arial"/>
          <w:b/>
          <w:bCs/>
          <w:sz w:val="32"/>
          <w:szCs w:val="32"/>
          <w:rtl/>
          <w:lang w:bidi="ar-IQ"/>
        </w:rPr>
        <w:t xml:space="preserve">وقال ابنُ حَجَرٍ: (البُخلُ هو مَنعُ ما يُطلَبُ ممَّا يُقتنى، وشَرُّه ما كان طالِبُه مُستحِقًّا، ولا سيَّما إن كان من غيرِ مالِ المسؤولِ) </w:t>
      </w:r>
      <w:r w:rsidR="0073633D">
        <w:rPr>
          <w:rStyle w:val="a4"/>
          <w:rFonts w:ascii="Doocx" w:hAnsi="Doocx" w:cs="Arial"/>
          <w:b/>
          <w:bCs/>
          <w:sz w:val="32"/>
          <w:szCs w:val="32"/>
          <w:rtl/>
          <w:lang w:bidi="ar-IQ"/>
        </w:rPr>
        <w:footnoteReference w:id="43"/>
      </w:r>
      <w:r w:rsidRPr="00FB2527">
        <w:rPr>
          <w:rFonts w:ascii="Doocx" w:hAnsi="Doocx" w:cs="Arial"/>
          <w:b/>
          <w:bCs/>
          <w:sz w:val="32"/>
          <w:szCs w:val="32"/>
          <w:rtl/>
          <w:lang w:bidi="ar-IQ"/>
        </w:rPr>
        <w:t>.</w:t>
      </w:r>
    </w:p>
    <w:p w14:paraId="46961B38" w14:textId="6CA5206D" w:rsidR="00DC221B" w:rsidRDefault="00FB2527" w:rsidP="001D5C6C">
      <w:pPr>
        <w:rPr>
          <w:rFonts w:ascii="Doocx" w:hAnsi="Doocx"/>
          <w:b/>
          <w:bCs/>
          <w:sz w:val="32"/>
          <w:szCs w:val="32"/>
          <w:rtl/>
          <w:lang w:bidi="ar-IQ"/>
        </w:rPr>
      </w:pPr>
      <w:r w:rsidRPr="00FB2527">
        <w:rPr>
          <w:rFonts w:ascii="Doocx" w:hAnsi="Doocx" w:cs="Arial"/>
          <w:b/>
          <w:bCs/>
          <w:sz w:val="32"/>
          <w:szCs w:val="32"/>
          <w:rtl/>
          <w:lang w:bidi="ar-IQ"/>
        </w:rPr>
        <w:t xml:space="preserve">وقال الفيوميُّ: (البُخلُ في الشَّرعِ: مَنعُ الواجِبِ) </w:t>
      </w:r>
      <w:r w:rsidR="0073633D">
        <w:rPr>
          <w:rStyle w:val="a4"/>
          <w:rFonts w:ascii="Doocx" w:hAnsi="Doocx" w:cs="Arial"/>
          <w:b/>
          <w:bCs/>
          <w:sz w:val="32"/>
          <w:szCs w:val="32"/>
          <w:rtl/>
          <w:lang w:bidi="ar-IQ"/>
        </w:rPr>
        <w:footnoteReference w:id="44"/>
      </w:r>
      <w:r w:rsidRPr="00FB2527">
        <w:rPr>
          <w:rFonts w:ascii="Doocx" w:hAnsi="Doocx" w:cs="Arial"/>
          <w:b/>
          <w:bCs/>
          <w:sz w:val="32"/>
          <w:szCs w:val="32"/>
          <w:rtl/>
          <w:lang w:bidi="ar-IQ"/>
        </w:rPr>
        <w:t>.</w:t>
      </w:r>
    </w:p>
    <w:p w14:paraId="62AC8E31" w14:textId="77777777" w:rsidR="001D5C6C" w:rsidRDefault="001D5C6C" w:rsidP="001D5C6C">
      <w:pPr>
        <w:rPr>
          <w:rFonts w:ascii="Doocx" w:hAnsi="Doocx"/>
          <w:b/>
          <w:bCs/>
          <w:sz w:val="32"/>
          <w:szCs w:val="32"/>
          <w:rtl/>
          <w:lang w:bidi="ar-IQ"/>
        </w:rPr>
      </w:pPr>
    </w:p>
    <w:p w14:paraId="3B239D4B" w14:textId="77777777" w:rsidR="00001EB3" w:rsidRDefault="00001EB3" w:rsidP="001D5C6C">
      <w:pPr>
        <w:rPr>
          <w:rFonts w:ascii="Doocx" w:hAnsi="Doocx"/>
          <w:b/>
          <w:bCs/>
          <w:sz w:val="32"/>
          <w:szCs w:val="32"/>
          <w:rtl/>
          <w:lang w:bidi="ar-IQ"/>
        </w:rPr>
      </w:pPr>
    </w:p>
    <w:p w14:paraId="61784A74" w14:textId="77777777" w:rsidR="00001EB3" w:rsidRPr="001D5C6C" w:rsidRDefault="00001EB3" w:rsidP="001D5C6C">
      <w:pPr>
        <w:rPr>
          <w:rFonts w:ascii="Doocx" w:hAnsi="Doocx"/>
          <w:b/>
          <w:bCs/>
          <w:sz w:val="32"/>
          <w:szCs w:val="32"/>
          <w:rtl/>
          <w:lang w:bidi="ar-IQ"/>
        </w:rPr>
      </w:pPr>
    </w:p>
    <w:p w14:paraId="3261E6BB" w14:textId="78EA10DE" w:rsidR="00FB2527" w:rsidRPr="00F30317" w:rsidRDefault="00FB2527" w:rsidP="00FB2527">
      <w:pPr>
        <w:rPr>
          <w:rFonts w:ascii="Doocx" w:hAnsi="Doocx"/>
          <w:b/>
          <w:bCs/>
          <w:sz w:val="36"/>
          <w:szCs w:val="36"/>
          <w:rtl/>
          <w:lang w:bidi="ar-IQ"/>
        </w:rPr>
      </w:pPr>
      <w:r w:rsidRPr="00F30317">
        <w:rPr>
          <w:rFonts w:ascii="Doocx" w:hAnsi="Doocx" w:cs="Arial"/>
          <w:b/>
          <w:bCs/>
          <w:sz w:val="36"/>
          <w:szCs w:val="36"/>
          <w:rtl/>
          <w:lang w:bidi="ar-IQ"/>
        </w:rPr>
        <w:t>معنى الشُّحِّ لُغةً:</w:t>
      </w:r>
    </w:p>
    <w:p w14:paraId="287B779D" w14:textId="77777777" w:rsidR="00DC221B" w:rsidRDefault="00DC221B" w:rsidP="00FB2527">
      <w:pPr>
        <w:rPr>
          <w:rFonts w:ascii="Doocx" w:hAnsi="Doocx" w:cs="Arial"/>
          <w:b/>
          <w:bCs/>
          <w:sz w:val="32"/>
          <w:szCs w:val="32"/>
          <w:rtl/>
          <w:lang w:bidi="ar-IQ"/>
        </w:rPr>
      </w:pPr>
      <w:r>
        <w:rPr>
          <w:rFonts w:ascii="Doocx" w:hAnsi="Doocx" w:cs="Arial" w:hint="cs"/>
          <w:b/>
          <w:bCs/>
          <w:sz w:val="32"/>
          <w:szCs w:val="32"/>
          <w:rtl/>
          <w:lang w:bidi="ar-IQ"/>
        </w:rPr>
        <w:t xml:space="preserve">من الطبيعي ولتقارب معنى الشح والبخل في المعاني الدالية لابد من الوقوف ولو اجمالا على مفاد مفردة الشح في اللغة والاصطلاح </w:t>
      </w:r>
      <w:proofErr w:type="gramStart"/>
      <w:r>
        <w:rPr>
          <w:rFonts w:ascii="Doocx" w:hAnsi="Doocx" w:cs="Arial" w:hint="cs"/>
          <w:b/>
          <w:bCs/>
          <w:sz w:val="32"/>
          <w:szCs w:val="32"/>
          <w:rtl/>
          <w:lang w:bidi="ar-IQ"/>
        </w:rPr>
        <w:t>القرآني .</w:t>
      </w:r>
      <w:proofErr w:type="gramEnd"/>
    </w:p>
    <w:p w14:paraId="70DD7137" w14:textId="7748E892" w:rsidR="00FB2527" w:rsidRDefault="00DC221B" w:rsidP="00FB2527">
      <w:pPr>
        <w:rPr>
          <w:rFonts w:ascii="Doocx" w:hAnsi="Doocx"/>
          <w:b/>
          <w:bCs/>
          <w:sz w:val="32"/>
          <w:szCs w:val="32"/>
          <w:rtl/>
          <w:lang w:bidi="ar-IQ"/>
        </w:rPr>
      </w:pPr>
      <w:r>
        <w:rPr>
          <w:rFonts w:ascii="Doocx" w:hAnsi="Doocx" w:cs="Arial" w:hint="cs"/>
          <w:b/>
          <w:bCs/>
          <w:sz w:val="32"/>
          <w:szCs w:val="32"/>
          <w:rtl/>
          <w:lang w:bidi="ar-IQ"/>
        </w:rPr>
        <w:t xml:space="preserve">اما على مستوى اللغة فأنَ </w:t>
      </w:r>
      <w:r w:rsidR="00FB2527" w:rsidRPr="00FB2527">
        <w:rPr>
          <w:rFonts w:ascii="Doocx" w:hAnsi="Doocx" w:cs="Arial"/>
          <w:b/>
          <w:bCs/>
          <w:sz w:val="32"/>
          <w:szCs w:val="32"/>
          <w:rtl/>
          <w:lang w:bidi="ar-IQ"/>
        </w:rPr>
        <w:t>الشُّحُّ:</w:t>
      </w:r>
      <w:r>
        <w:rPr>
          <w:rFonts w:ascii="Doocx" w:hAnsi="Doocx" w:cs="Arial" w:hint="cs"/>
          <w:b/>
          <w:bCs/>
          <w:sz w:val="32"/>
          <w:szCs w:val="32"/>
          <w:rtl/>
          <w:lang w:bidi="ar-IQ"/>
        </w:rPr>
        <w:t xml:space="preserve"> هو</w:t>
      </w:r>
      <w:r w:rsidR="00FB2527" w:rsidRPr="00FB2527">
        <w:rPr>
          <w:rFonts w:ascii="Doocx" w:hAnsi="Doocx" w:cs="Arial"/>
          <w:b/>
          <w:bCs/>
          <w:sz w:val="32"/>
          <w:szCs w:val="32"/>
          <w:rtl/>
          <w:lang w:bidi="ar-IQ"/>
        </w:rPr>
        <w:t xml:space="preserve"> البُخلُ مع حِرصٍ. وقيل: هو أشَدُّ البُخلِ، وقيل: الشُّحُّ يكونُ بالمالِ والمعروفِ. ويقالُ: رجُلٌ شحيحٌ وقومٌ شِحاحٌ وأشِحَّةٌ وأشِحَّاءُ، وتشاحَّ القومُ: إذا شَحَّ بعضُهم على بعضٍ </w:t>
      </w:r>
      <w:r w:rsidR="0042786F">
        <w:rPr>
          <w:rStyle w:val="a4"/>
          <w:rFonts w:ascii="Doocx" w:hAnsi="Doocx" w:cs="Arial"/>
          <w:b/>
          <w:bCs/>
          <w:sz w:val="32"/>
          <w:szCs w:val="32"/>
          <w:rtl/>
          <w:lang w:bidi="ar-IQ"/>
        </w:rPr>
        <w:footnoteReference w:id="45"/>
      </w:r>
      <w:r w:rsidR="00FB2527" w:rsidRPr="00FB2527">
        <w:rPr>
          <w:rFonts w:ascii="Doocx" w:hAnsi="Doocx" w:cs="Arial"/>
          <w:b/>
          <w:bCs/>
          <w:sz w:val="32"/>
          <w:szCs w:val="32"/>
          <w:rtl/>
          <w:lang w:bidi="ar-IQ"/>
        </w:rPr>
        <w:t xml:space="preserve"> .</w:t>
      </w:r>
    </w:p>
    <w:p w14:paraId="41A549A8" w14:textId="77777777" w:rsidR="001D5C6C" w:rsidRPr="00FB2527" w:rsidRDefault="001D5C6C" w:rsidP="00FB2527">
      <w:pPr>
        <w:rPr>
          <w:rFonts w:ascii="Doocx" w:hAnsi="Doocx"/>
          <w:b/>
          <w:bCs/>
          <w:sz w:val="32"/>
          <w:szCs w:val="32"/>
          <w:rtl/>
          <w:lang w:bidi="ar-IQ"/>
        </w:rPr>
      </w:pPr>
    </w:p>
    <w:p w14:paraId="7A4D50A6" w14:textId="5FE8B90B" w:rsidR="00FB2527" w:rsidRPr="00F30317" w:rsidRDefault="00FB2527" w:rsidP="00FB2527">
      <w:pPr>
        <w:rPr>
          <w:rFonts w:ascii="Doocx" w:hAnsi="Doocx"/>
          <w:b/>
          <w:bCs/>
          <w:sz w:val="36"/>
          <w:szCs w:val="36"/>
          <w:rtl/>
          <w:lang w:bidi="ar-IQ"/>
        </w:rPr>
      </w:pPr>
      <w:r w:rsidRPr="00F30317">
        <w:rPr>
          <w:rFonts w:ascii="Doocx" w:hAnsi="Doocx" w:cs="Arial"/>
          <w:b/>
          <w:bCs/>
          <w:sz w:val="36"/>
          <w:szCs w:val="36"/>
          <w:rtl/>
          <w:lang w:bidi="ar-IQ"/>
        </w:rPr>
        <w:t>معنى الشُّحِّ اصطِلاحًا</w:t>
      </w:r>
      <w:r w:rsidR="00DC221B">
        <w:rPr>
          <w:rFonts w:ascii="Doocx" w:hAnsi="Doocx" w:cs="Arial" w:hint="cs"/>
          <w:b/>
          <w:bCs/>
          <w:sz w:val="36"/>
          <w:szCs w:val="36"/>
          <w:rtl/>
          <w:lang w:bidi="ar-IQ"/>
        </w:rPr>
        <w:t xml:space="preserve"> والاصطلاح القرآني</w:t>
      </w:r>
      <w:r w:rsidRPr="00F30317">
        <w:rPr>
          <w:rFonts w:ascii="Doocx" w:hAnsi="Doocx" w:cs="Arial"/>
          <w:b/>
          <w:bCs/>
          <w:sz w:val="36"/>
          <w:szCs w:val="36"/>
          <w:rtl/>
          <w:lang w:bidi="ar-IQ"/>
        </w:rPr>
        <w:t>:</w:t>
      </w:r>
    </w:p>
    <w:p w14:paraId="031BF24F" w14:textId="56FBA060" w:rsidR="00FB2527" w:rsidRPr="00FB2527" w:rsidRDefault="00FB2527" w:rsidP="00FB2527">
      <w:pPr>
        <w:rPr>
          <w:rFonts w:ascii="Doocx" w:hAnsi="Doocx"/>
          <w:b/>
          <w:bCs/>
          <w:sz w:val="32"/>
          <w:szCs w:val="32"/>
          <w:rtl/>
          <w:lang w:bidi="ar-IQ"/>
        </w:rPr>
      </w:pPr>
      <w:r w:rsidRPr="00FB2527">
        <w:rPr>
          <w:rFonts w:ascii="Doocx" w:hAnsi="Doocx" w:cs="Arial"/>
          <w:b/>
          <w:bCs/>
          <w:sz w:val="32"/>
          <w:szCs w:val="32"/>
          <w:rtl/>
          <w:lang w:bidi="ar-IQ"/>
        </w:rPr>
        <w:t>قال النَّوويُّ: (الشُّحُّ: هو البُخلُ بأداءِ الحقوقِ، والحِرصُ على ما ليس له)</w:t>
      </w:r>
      <w:r w:rsidR="00B74B1A">
        <w:rPr>
          <w:rStyle w:val="a4"/>
          <w:rFonts w:ascii="Doocx" w:hAnsi="Doocx" w:cs="Arial"/>
          <w:b/>
          <w:bCs/>
          <w:sz w:val="32"/>
          <w:szCs w:val="32"/>
          <w:rtl/>
          <w:lang w:bidi="ar-IQ"/>
        </w:rPr>
        <w:footnoteReference w:id="46"/>
      </w:r>
      <w:r w:rsidRPr="00FB2527">
        <w:rPr>
          <w:rFonts w:ascii="Doocx" w:hAnsi="Doocx" w:cs="Arial"/>
          <w:b/>
          <w:bCs/>
          <w:sz w:val="32"/>
          <w:szCs w:val="32"/>
          <w:rtl/>
          <w:lang w:bidi="ar-IQ"/>
        </w:rPr>
        <w:t xml:space="preserve"> .</w:t>
      </w:r>
    </w:p>
    <w:p w14:paraId="622B79DE" w14:textId="1B867218" w:rsidR="00FB2527" w:rsidRPr="00FB2527" w:rsidRDefault="00FB2527" w:rsidP="00FB2527">
      <w:pPr>
        <w:rPr>
          <w:rFonts w:ascii="Doocx" w:hAnsi="Doocx"/>
          <w:b/>
          <w:bCs/>
          <w:sz w:val="32"/>
          <w:szCs w:val="32"/>
          <w:rtl/>
          <w:lang w:bidi="ar-IQ"/>
        </w:rPr>
      </w:pPr>
      <w:r w:rsidRPr="00FB2527">
        <w:rPr>
          <w:rFonts w:ascii="Doocx" w:hAnsi="Doocx" w:cs="Arial"/>
          <w:b/>
          <w:bCs/>
          <w:sz w:val="32"/>
          <w:szCs w:val="32"/>
          <w:rtl/>
          <w:lang w:bidi="ar-IQ"/>
        </w:rPr>
        <w:t>وقال الطَّبَريُّ: (الشُّحُّ: الإفراطُ في الحِرصِ على الشَّيءِ)</w:t>
      </w:r>
      <w:r w:rsidR="00964006">
        <w:rPr>
          <w:rStyle w:val="a4"/>
          <w:rFonts w:ascii="Doocx" w:hAnsi="Doocx" w:cs="Arial"/>
          <w:b/>
          <w:bCs/>
          <w:sz w:val="32"/>
          <w:szCs w:val="32"/>
          <w:rtl/>
          <w:lang w:bidi="ar-IQ"/>
        </w:rPr>
        <w:footnoteReference w:id="47"/>
      </w:r>
      <w:r w:rsidRPr="00FB2527">
        <w:rPr>
          <w:rFonts w:ascii="Doocx" w:hAnsi="Doocx" w:cs="Arial"/>
          <w:b/>
          <w:bCs/>
          <w:sz w:val="32"/>
          <w:szCs w:val="32"/>
          <w:rtl/>
          <w:lang w:bidi="ar-IQ"/>
        </w:rPr>
        <w:t>.</w:t>
      </w:r>
    </w:p>
    <w:p w14:paraId="38EF2A32" w14:textId="7567C0A3" w:rsidR="00FB2527" w:rsidRPr="00FB2527" w:rsidRDefault="00FB2527" w:rsidP="00FB2527">
      <w:pPr>
        <w:rPr>
          <w:rFonts w:ascii="Doocx" w:hAnsi="Doocx"/>
          <w:b/>
          <w:bCs/>
          <w:sz w:val="32"/>
          <w:szCs w:val="32"/>
          <w:rtl/>
          <w:lang w:bidi="ar-IQ"/>
        </w:rPr>
      </w:pPr>
      <w:r w:rsidRPr="00FB2527">
        <w:rPr>
          <w:rFonts w:ascii="Doocx" w:hAnsi="Doocx" w:cs="Arial"/>
          <w:b/>
          <w:bCs/>
          <w:sz w:val="32"/>
          <w:szCs w:val="32"/>
          <w:rtl/>
          <w:lang w:bidi="ar-IQ"/>
        </w:rPr>
        <w:t xml:space="preserve">وقال الرَّاغبُ الأصفهانيُّ: (الشُّحُّ: بخلٌ مع حرصٍ، وذلك فيما كان عادةً) </w:t>
      </w:r>
      <w:r w:rsidR="00EB1A77">
        <w:rPr>
          <w:rStyle w:val="a4"/>
          <w:rFonts w:ascii="Doocx" w:hAnsi="Doocx" w:cs="Arial"/>
          <w:b/>
          <w:bCs/>
          <w:sz w:val="32"/>
          <w:szCs w:val="32"/>
          <w:rtl/>
          <w:lang w:bidi="ar-IQ"/>
        </w:rPr>
        <w:footnoteReference w:id="48"/>
      </w:r>
      <w:r w:rsidRPr="00FB2527">
        <w:rPr>
          <w:rFonts w:ascii="Doocx" w:hAnsi="Doocx" w:cs="Arial"/>
          <w:b/>
          <w:bCs/>
          <w:sz w:val="32"/>
          <w:szCs w:val="32"/>
          <w:rtl/>
          <w:lang w:bidi="ar-IQ"/>
        </w:rPr>
        <w:t>.</w:t>
      </w:r>
    </w:p>
    <w:p w14:paraId="4A3283E6" w14:textId="0D0D0FF1" w:rsidR="00FB2527" w:rsidRPr="000B1DA2" w:rsidRDefault="00DC221B" w:rsidP="00FB2527">
      <w:pPr>
        <w:rPr>
          <w:rFonts w:ascii="Doocx" w:hAnsi="Doocx"/>
          <w:sz w:val="32"/>
          <w:szCs w:val="32"/>
          <w:rtl/>
          <w:lang w:bidi="ar-IQ"/>
        </w:rPr>
      </w:pPr>
      <w:r w:rsidRPr="000B1DA2">
        <w:rPr>
          <w:rFonts w:ascii="Doocx" w:hAnsi="Doocx" w:hint="cs"/>
          <w:sz w:val="32"/>
          <w:szCs w:val="32"/>
          <w:rtl/>
          <w:lang w:bidi="ar-IQ"/>
        </w:rPr>
        <w:t>اما في الاصطلاح القرآني نجد ان مفردة الشُحُ ذكرها القرآن الكريم في الآيات التالية.</w:t>
      </w:r>
    </w:p>
    <w:p w14:paraId="1E103C31" w14:textId="3F74AFCA" w:rsidR="00A81FFF" w:rsidRDefault="00A81FFF" w:rsidP="00A81FFF">
      <w:pPr>
        <w:pStyle w:val="a5"/>
        <w:numPr>
          <w:ilvl w:val="0"/>
          <w:numId w:val="10"/>
        </w:numPr>
        <w:rPr>
          <w:rFonts w:ascii="Doocx" w:hAnsi="Doocx"/>
          <w:b/>
          <w:bCs/>
          <w:sz w:val="32"/>
          <w:szCs w:val="32"/>
          <w:lang w:bidi="ar-IQ"/>
        </w:rPr>
      </w:pPr>
      <w:r>
        <w:rPr>
          <w:rFonts w:ascii="Doocx" w:hAnsi="Doocx" w:hint="cs"/>
          <w:b/>
          <w:bCs/>
          <w:sz w:val="32"/>
          <w:szCs w:val="32"/>
          <w:rtl/>
          <w:lang w:bidi="ar-IQ"/>
        </w:rPr>
        <w:t xml:space="preserve">قال </w:t>
      </w:r>
      <w:r w:rsidR="00BF3057">
        <w:rPr>
          <w:rFonts w:ascii="Doocx" w:hAnsi="Doocx" w:hint="cs"/>
          <w:b/>
          <w:bCs/>
          <w:sz w:val="32"/>
          <w:szCs w:val="32"/>
          <w:rtl/>
          <w:lang w:bidi="ar-IQ"/>
        </w:rPr>
        <w:t xml:space="preserve">تعالى </w:t>
      </w:r>
      <w:bookmarkStart w:id="4" w:name="_Hlk175586244"/>
      <w:r w:rsidR="00BF3057" w:rsidRPr="00A81FFF">
        <w:rPr>
          <w:rFonts w:ascii="Doocx" w:hAnsi="Doocx" w:cs="Arial" w:hint="cs"/>
          <w:b/>
          <w:bCs/>
          <w:sz w:val="32"/>
          <w:szCs w:val="32"/>
          <w:rtl/>
          <w:lang w:bidi="ar-IQ"/>
        </w:rPr>
        <w:t>﴿</w:t>
      </w:r>
      <w:bookmarkEnd w:id="4"/>
      <w:r w:rsidR="00BF3057">
        <w:rPr>
          <w:rFonts w:ascii="Doocx" w:hAnsi="Doocx" w:cs="Arial" w:hint="cs"/>
          <w:b/>
          <w:bCs/>
          <w:sz w:val="32"/>
          <w:szCs w:val="32"/>
          <w:rtl/>
          <w:lang w:bidi="ar-IQ"/>
        </w:rPr>
        <w:t>وَأُحْضِرَتِ</w:t>
      </w:r>
      <w:r w:rsidRPr="00A81FFF">
        <w:rPr>
          <w:rFonts w:ascii="Doocx" w:hAnsi="Doocx" w:cs="Arial"/>
          <w:b/>
          <w:bCs/>
          <w:sz w:val="32"/>
          <w:szCs w:val="32"/>
          <w:rtl/>
          <w:lang w:bidi="ar-IQ"/>
        </w:rPr>
        <w:t xml:space="preserve"> الْأَنفُسُ الشُّحَّ ۚ وَإِن تُحْسِنُوا وَتَتَّقُوا فَإِنَّ اللَّهَ كَانَ بِمَا تَعْمَلُونَ خَبِيرًا</w:t>
      </w:r>
      <w:bookmarkStart w:id="5" w:name="_Hlk175586261"/>
      <w:r w:rsidR="008B5330" w:rsidRPr="00A81FFF">
        <w:rPr>
          <w:rFonts w:ascii="Doocx" w:hAnsi="Doocx" w:cs="Arial"/>
          <w:b/>
          <w:bCs/>
          <w:sz w:val="32"/>
          <w:szCs w:val="32"/>
          <w:rtl/>
          <w:lang w:bidi="ar-IQ"/>
        </w:rPr>
        <w:t>﴾</w:t>
      </w:r>
      <w:bookmarkEnd w:id="5"/>
      <w:r w:rsidR="008B5330">
        <w:rPr>
          <w:rStyle w:val="a4"/>
          <w:rFonts w:ascii="Doocx" w:hAnsi="Doocx"/>
          <w:b/>
          <w:bCs/>
          <w:sz w:val="32"/>
          <w:szCs w:val="32"/>
          <w:rtl/>
          <w:lang w:bidi="ar-IQ"/>
        </w:rPr>
        <w:footnoteReference w:id="49"/>
      </w:r>
      <w:r w:rsidR="00F5039B">
        <w:rPr>
          <w:rFonts w:ascii="Doocx" w:hAnsi="Doocx" w:hint="cs"/>
          <w:b/>
          <w:bCs/>
          <w:sz w:val="32"/>
          <w:szCs w:val="32"/>
          <w:rtl/>
          <w:lang w:bidi="ar-IQ"/>
        </w:rPr>
        <w:t xml:space="preserve"> </w:t>
      </w:r>
      <w:r w:rsidR="00F5039B" w:rsidRPr="00F5039B">
        <w:rPr>
          <w:rFonts w:ascii="Doocx" w:hAnsi="Doocx" w:hint="cs"/>
          <w:sz w:val="32"/>
          <w:szCs w:val="32"/>
          <w:rtl/>
          <w:lang w:bidi="ar-IQ"/>
        </w:rPr>
        <w:t>قال الراغب المراد من الشح هنا بخل مع حرص فيما إذا كان عادة.</w:t>
      </w:r>
    </w:p>
    <w:p w14:paraId="016BA647" w14:textId="5BBE411B" w:rsidR="000B1DA2" w:rsidRDefault="000B1DA2" w:rsidP="00A81FFF">
      <w:pPr>
        <w:pStyle w:val="a5"/>
        <w:numPr>
          <w:ilvl w:val="0"/>
          <w:numId w:val="10"/>
        </w:numPr>
        <w:rPr>
          <w:rFonts w:ascii="Doocx" w:hAnsi="Doocx"/>
          <w:b/>
          <w:bCs/>
          <w:sz w:val="32"/>
          <w:szCs w:val="32"/>
          <w:lang w:bidi="ar-IQ"/>
        </w:rPr>
      </w:pPr>
      <w:r>
        <w:rPr>
          <w:rFonts w:ascii="Doocx" w:hAnsi="Doocx" w:hint="cs"/>
          <w:b/>
          <w:bCs/>
          <w:sz w:val="32"/>
          <w:szCs w:val="32"/>
          <w:rtl/>
          <w:lang w:bidi="ar-IQ"/>
        </w:rPr>
        <w:t>قال تعالى</w:t>
      </w:r>
      <w:r w:rsidR="005031C4">
        <w:rPr>
          <w:rFonts w:ascii="Doocx" w:hAnsi="Doocx" w:hint="cs"/>
          <w:b/>
          <w:bCs/>
          <w:sz w:val="32"/>
          <w:szCs w:val="32"/>
          <w:rtl/>
          <w:lang w:bidi="ar-IQ"/>
        </w:rPr>
        <w:t xml:space="preserve"> </w:t>
      </w:r>
      <w:bookmarkStart w:id="6" w:name="_Hlk175586362"/>
      <w:r w:rsidR="005031C4" w:rsidRPr="005031C4">
        <w:rPr>
          <w:rFonts w:ascii="Doocx" w:hAnsi="Doocx" w:cs="Arial"/>
          <w:b/>
          <w:bCs/>
          <w:sz w:val="32"/>
          <w:szCs w:val="32"/>
          <w:rtl/>
          <w:lang w:bidi="ar-IQ"/>
        </w:rPr>
        <w:t>﴿</w:t>
      </w:r>
      <w:bookmarkEnd w:id="6"/>
      <w:r w:rsidR="005031C4" w:rsidRPr="005031C4">
        <w:rPr>
          <w:rFonts w:ascii="Doocx" w:hAnsi="Doocx" w:cs="Arial"/>
          <w:b/>
          <w:bCs/>
          <w:sz w:val="32"/>
          <w:szCs w:val="32"/>
          <w:rtl/>
          <w:lang w:bidi="ar-IQ"/>
        </w:rPr>
        <w:t>وَمَن يُوقَ شُحَّ نَفْسِهِ فَأُولَٰئِكَ هُمُ الْمُفْلِحُونَ</w:t>
      </w:r>
      <w:bookmarkStart w:id="7" w:name="_Hlk175586704"/>
      <w:r w:rsidR="005031C4" w:rsidRPr="005031C4">
        <w:rPr>
          <w:rFonts w:ascii="Doocx" w:hAnsi="Doocx" w:cs="Arial"/>
          <w:b/>
          <w:bCs/>
          <w:sz w:val="32"/>
          <w:szCs w:val="32"/>
          <w:rtl/>
          <w:lang w:bidi="ar-IQ"/>
        </w:rPr>
        <w:t>﴾</w:t>
      </w:r>
      <w:bookmarkEnd w:id="7"/>
      <w:r w:rsidR="005031C4">
        <w:rPr>
          <w:rStyle w:val="a4"/>
          <w:rFonts w:ascii="Doocx" w:hAnsi="Doocx"/>
          <w:b/>
          <w:bCs/>
          <w:sz w:val="32"/>
          <w:szCs w:val="32"/>
          <w:rtl/>
          <w:lang w:bidi="ar-IQ"/>
        </w:rPr>
        <w:footnoteReference w:id="50"/>
      </w:r>
    </w:p>
    <w:p w14:paraId="4540A5F8" w14:textId="165B5BB6" w:rsidR="004B23F0" w:rsidRPr="00A81FFF" w:rsidRDefault="004B23F0" w:rsidP="00A81FFF">
      <w:pPr>
        <w:pStyle w:val="a5"/>
        <w:numPr>
          <w:ilvl w:val="0"/>
          <w:numId w:val="10"/>
        </w:numPr>
        <w:rPr>
          <w:rFonts w:ascii="Doocx" w:hAnsi="Doocx"/>
          <w:b/>
          <w:bCs/>
          <w:sz w:val="32"/>
          <w:szCs w:val="32"/>
          <w:rtl/>
          <w:lang w:bidi="ar-IQ"/>
        </w:rPr>
      </w:pPr>
      <w:r>
        <w:rPr>
          <w:rFonts w:ascii="Doocx" w:hAnsi="Doocx" w:hint="cs"/>
          <w:b/>
          <w:bCs/>
          <w:sz w:val="32"/>
          <w:szCs w:val="32"/>
          <w:rtl/>
          <w:lang w:bidi="ar-IQ"/>
        </w:rPr>
        <w:lastRenderedPageBreak/>
        <w:t xml:space="preserve">قال تعالى </w:t>
      </w:r>
      <w:proofErr w:type="gramStart"/>
      <w:r w:rsidRPr="004B23F0">
        <w:rPr>
          <w:rFonts w:ascii="Doocx" w:hAnsi="Doocx" w:cs="Arial"/>
          <w:b/>
          <w:bCs/>
          <w:sz w:val="32"/>
          <w:szCs w:val="32"/>
          <w:rtl/>
          <w:lang w:bidi="ar-IQ"/>
        </w:rPr>
        <w:t>﴿</w:t>
      </w:r>
      <w:r>
        <w:rPr>
          <w:rFonts w:ascii="Doocx" w:hAnsi="Doocx" w:hint="cs"/>
          <w:b/>
          <w:bCs/>
          <w:sz w:val="32"/>
          <w:szCs w:val="32"/>
          <w:rtl/>
          <w:lang w:bidi="ar-IQ"/>
        </w:rPr>
        <w:t xml:space="preserve"> </w:t>
      </w:r>
      <w:r w:rsidRPr="004B23F0">
        <w:rPr>
          <w:rFonts w:ascii="Doocx" w:hAnsi="Doocx" w:cs="Arial"/>
          <w:b/>
          <w:bCs/>
          <w:sz w:val="32"/>
          <w:szCs w:val="32"/>
          <w:rtl/>
          <w:lang w:bidi="ar-IQ"/>
        </w:rPr>
        <w:t>أَشِحَّةً</w:t>
      </w:r>
      <w:proofErr w:type="gramEnd"/>
      <w:r w:rsidRPr="004B23F0">
        <w:rPr>
          <w:rFonts w:ascii="Doocx" w:hAnsi="Doocx" w:cs="Arial"/>
          <w:b/>
          <w:bCs/>
          <w:sz w:val="32"/>
          <w:szCs w:val="32"/>
          <w:rtl/>
          <w:lang w:bidi="ar-IQ"/>
        </w:rPr>
        <w:t xml:space="preserve"> عَلَيْكُمْ ۖ فَإِذَا جَاءَ الْخَوْفُ رَأَيْتَهُمْ يَنظُرُونَ إِلَيْكَ تَدُورُ أَعْيُنُهُمْ كَالَّذِي يُغْشَىٰ عَلَيْهِ مِنَ الْمَوْتِ ۖ فَإِذَا ذَهَبَ الْخَوْفُ سَلَقُوكُم بِأَلْسِنَةٍ حِدَادٍ أَشِحَّةً عَلَى الْخَيْرِ﴾</w:t>
      </w:r>
      <w:r w:rsidR="00700077">
        <w:rPr>
          <w:rStyle w:val="a4"/>
          <w:rFonts w:ascii="Doocx" w:hAnsi="Doocx" w:cs="Arial"/>
          <w:b/>
          <w:bCs/>
          <w:sz w:val="32"/>
          <w:szCs w:val="32"/>
          <w:rtl/>
          <w:lang w:bidi="ar-IQ"/>
        </w:rPr>
        <w:footnoteReference w:id="51"/>
      </w:r>
    </w:p>
    <w:p w14:paraId="444B1C78" w14:textId="7D07790F" w:rsidR="003F27C5" w:rsidRDefault="00A51071" w:rsidP="001D5C6C">
      <w:pPr>
        <w:rPr>
          <w:rFonts w:ascii="Doocx" w:hAnsi="Doocx"/>
          <w:sz w:val="32"/>
          <w:szCs w:val="32"/>
          <w:rtl/>
          <w:lang w:bidi="ar-IQ"/>
        </w:rPr>
      </w:pPr>
      <w:r>
        <w:rPr>
          <w:rFonts w:ascii="Doocx" w:hAnsi="Doocx" w:hint="cs"/>
          <w:sz w:val="32"/>
          <w:szCs w:val="32"/>
          <w:rtl/>
          <w:lang w:bidi="ar-IQ"/>
        </w:rPr>
        <w:t>من هنا جاءت وصيته (ع) في ذم مصاحبة البخيل كونه يخذل صاحبه في ماله وقت حاجته اليه فهو اقتباس نصي كون الآيات المباركة جاءت كشاهد على ما بينه الامام (ع) لأبنائه كمنهج تربوي متكامل في رسمه للصداقة الحقيقية الت يجب ان يقف عندها شبابنا في الوقت الحاضر.</w:t>
      </w:r>
    </w:p>
    <w:p w14:paraId="0751A06A" w14:textId="0AF3BA2D" w:rsidR="005C405E" w:rsidRDefault="003F27C5" w:rsidP="000505C8">
      <w:pPr>
        <w:rPr>
          <w:rFonts w:ascii="Doocx" w:hAnsi="Doocx"/>
          <w:sz w:val="32"/>
          <w:szCs w:val="32"/>
          <w:rtl/>
          <w:lang w:bidi="ar-IQ"/>
        </w:rPr>
      </w:pPr>
      <w:r>
        <w:rPr>
          <w:rFonts w:ascii="Doocx" w:hAnsi="Doocx" w:hint="cs"/>
          <w:sz w:val="32"/>
          <w:szCs w:val="32"/>
          <w:rtl/>
          <w:lang w:bidi="ar-IQ"/>
        </w:rPr>
        <w:t xml:space="preserve">اما الصفة الرابعة التي بينها الإمام (ع) لأبنائه في اختيارهم للصديق </w:t>
      </w:r>
      <w:r w:rsidR="005C405E">
        <w:rPr>
          <w:rFonts w:ascii="Doocx" w:hAnsi="Doocx" w:hint="cs"/>
          <w:sz w:val="32"/>
          <w:szCs w:val="32"/>
          <w:rtl/>
          <w:lang w:bidi="ar-IQ"/>
        </w:rPr>
        <w:t>قال(ع)</w:t>
      </w:r>
      <w:r w:rsidR="004516FA">
        <w:rPr>
          <w:rFonts w:ascii="Doocx" w:hAnsi="Doocx" w:hint="cs"/>
          <w:b/>
          <w:bCs/>
          <w:sz w:val="32"/>
          <w:szCs w:val="32"/>
          <w:rtl/>
          <w:lang w:bidi="ar-IQ"/>
        </w:rPr>
        <w:t xml:space="preserve"> </w:t>
      </w:r>
      <w:r w:rsidR="005C405E" w:rsidRPr="005C405E">
        <w:rPr>
          <w:rFonts w:ascii="Doocx" w:hAnsi="Doocx" w:hint="cs"/>
          <w:b/>
          <w:bCs/>
          <w:sz w:val="32"/>
          <w:szCs w:val="32"/>
          <w:rtl/>
          <w:lang w:bidi="ar-IQ"/>
        </w:rPr>
        <w:t>(</w:t>
      </w:r>
      <w:r w:rsidR="005C405E" w:rsidRPr="005C405E">
        <w:rPr>
          <w:rFonts w:ascii="Doocx" w:hAnsi="Doocx" w:cs="Arial"/>
          <w:b/>
          <w:bCs/>
          <w:sz w:val="32"/>
          <w:szCs w:val="32"/>
          <w:rtl/>
          <w:lang w:bidi="ar-IQ"/>
        </w:rPr>
        <w:t>إياك ومصاحبة الأحمق فإنه يريد أن ينفعك فيضرك</w:t>
      </w:r>
      <w:r w:rsidR="005C405E" w:rsidRPr="005C405E">
        <w:rPr>
          <w:rFonts w:ascii="Doocx" w:hAnsi="Doocx" w:hint="cs"/>
          <w:b/>
          <w:bCs/>
          <w:sz w:val="32"/>
          <w:szCs w:val="32"/>
          <w:rtl/>
          <w:lang w:bidi="ar-IQ"/>
        </w:rPr>
        <w:t>)</w:t>
      </w:r>
    </w:p>
    <w:p w14:paraId="72460F2A" w14:textId="16F2C278" w:rsidR="003F27C5" w:rsidRDefault="007E788C" w:rsidP="003F27C5">
      <w:pPr>
        <w:rPr>
          <w:rFonts w:ascii="Doocx" w:hAnsi="Doocx"/>
          <w:sz w:val="32"/>
          <w:szCs w:val="32"/>
          <w:rtl/>
          <w:lang w:bidi="ar-IQ"/>
        </w:rPr>
      </w:pPr>
      <w:r>
        <w:rPr>
          <w:rFonts w:ascii="Doocx" w:hAnsi="Doocx" w:cs="Arial" w:hint="cs"/>
          <w:sz w:val="32"/>
          <w:szCs w:val="32"/>
          <w:rtl/>
          <w:lang w:bidi="ar-IQ"/>
        </w:rPr>
        <w:t xml:space="preserve">بما ان </w:t>
      </w:r>
      <w:r w:rsidR="003F27C5" w:rsidRPr="003F27C5">
        <w:rPr>
          <w:rFonts w:ascii="Doocx" w:hAnsi="Doocx" w:cs="Arial"/>
          <w:sz w:val="32"/>
          <w:szCs w:val="32"/>
          <w:rtl/>
          <w:lang w:bidi="ar-IQ"/>
        </w:rPr>
        <w:t>الصداقة ال</w:t>
      </w:r>
      <w:r>
        <w:rPr>
          <w:rFonts w:ascii="Doocx" w:hAnsi="Doocx" w:cs="Arial" w:hint="cs"/>
          <w:sz w:val="32"/>
          <w:szCs w:val="32"/>
          <w:rtl/>
          <w:lang w:bidi="ar-IQ"/>
        </w:rPr>
        <w:t>حقيقية والمقبولة</w:t>
      </w:r>
      <w:r w:rsidR="003F27C5" w:rsidRPr="003F27C5">
        <w:rPr>
          <w:rFonts w:ascii="Doocx" w:hAnsi="Doocx" w:cs="Arial"/>
          <w:sz w:val="32"/>
          <w:szCs w:val="32"/>
          <w:rtl/>
          <w:lang w:bidi="ar-IQ"/>
        </w:rPr>
        <w:t xml:space="preserve"> إسلامياً هي الصداقة القائمة على أسس صحيحة </w:t>
      </w:r>
      <w:proofErr w:type="gramStart"/>
      <w:r w:rsidR="003F27C5" w:rsidRPr="003F27C5">
        <w:rPr>
          <w:rFonts w:ascii="Doocx" w:hAnsi="Doocx" w:cs="Arial"/>
          <w:sz w:val="32"/>
          <w:szCs w:val="32"/>
          <w:rtl/>
          <w:lang w:bidi="ar-IQ"/>
        </w:rPr>
        <w:t>و علاقات</w:t>
      </w:r>
      <w:proofErr w:type="gramEnd"/>
      <w:r w:rsidR="003F27C5" w:rsidRPr="003F27C5">
        <w:rPr>
          <w:rFonts w:ascii="Doocx" w:hAnsi="Doocx" w:cs="Arial"/>
          <w:sz w:val="32"/>
          <w:szCs w:val="32"/>
          <w:rtl/>
          <w:lang w:bidi="ar-IQ"/>
        </w:rPr>
        <w:t xml:space="preserve"> متكافئة، </w:t>
      </w:r>
      <w:r>
        <w:rPr>
          <w:rFonts w:ascii="Doocx" w:hAnsi="Doocx" w:cs="Arial" w:hint="cs"/>
          <w:sz w:val="32"/>
          <w:szCs w:val="32"/>
          <w:rtl/>
          <w:lang w:bidi="ar-IQ"/>
        </w:rPr>
        <w:t xml:space="preserve">حيث تكون </w:t>
      </w:r>
      <w:r w:rsidR="003F27C5" w:rsidRPr="003F27C5">
        <w:rPr>
          <w:rFonts w:ascii="Doocx" w:hAnsi="Doocx" w:cs="Arial"/>
          <w:sz w:val="32"/>
          <w:szCs w:val="32"/>
          <w:rtl/>
          <w:lang w:bidi="ar-IQ"/>
        </w:rPr>
        <w:t xml:space="preserve">صداقة لها حدودها ومواصفاتها، كما وأن الصديق لا بُدَّ و أن يتمتع بصفات و خُلقيات خاصة تؤهله </w:t>
      </w:r>
      <w:r w:rsidRPr="003F27C5">
        <w:rPr>
          <w:rFonts w:ascii="Doocx" w:hAnsi="Doocx" w:cs="Arial" w:hint="cs"/>
          <w:sz w:val="32"/>
          <w:szCs w:val="32"/>
          <w:rtl/>
          <w:lang w:bidi="ar-IQ"/>
        </w:rPr>
        <w:t>للصداقة</w:t>
      </w:r>
      <w:r w:rsidR="003F27C5" w:rsidRPr="003F27C5">
        <w:rPr>
          <w:rFonts w:ascii="Doocx" w:hAnsi="Doocx" w:cs="Arial"/>
          <w:sz w:val="32"/>
          <w:szCs w:val="32"/>
          <w:rtl/>
          <w:lang w:bidi="ar-IQ"/>
        </w:rPr>
        <w:t xml:space="preserve"> حتى يقع عليه الاختيار.</w:t>
      </w:r>
    </w:p>
    <w:p w14:paraId="4E194A41" w14:textId="62DFCCD3" w:rsidR="004516FA" w:rsidRDefault="004516FA" w:rsidP="003F27C5">
      <w:pPr>
        <w:rPr>
          <w:rFonts w:ascii="Doocx" w:hAnsi="Doocx"/>
          <w:sz w:val="32"/>
          <w:szCs w:val="32"/>
          <w:rtl/>
          <w:lang w:bidi="ar-IQ"/>
        </w:rPr>
      </w:pPr>
      <w:r>
        <w:rPr>
          <w:rFonts w:ascii="Doocx" w:hAnsi="Doocx" w:hint="cs"/>
          <w:sz w:val="32"/>
          <w:szCs w:val="32"/>
          <w:rtl/>
          <w:lang w:bidi="ar-IQ"/>
        </w:rPr>
        <w:t>بين الإمام هذه الصفة الرابعة وهي ان لا يكو</w:t>
      </w:r>
      <w:r>
        <w:rPr>
          <w:rFonts w:ascii="Doocx" w:hAnsi="Doocx" w:hint="eastAsia"/>
          <w:sz w:val="32"/>
          <w:szCs w:val="32"/>
          <w:rtl/>
          <w:lang w:bidi="ar-IQ"/>
        </w:rPr>
        <w:t>ن</w:t>
      </w:r>
      <w:r>
        <w:rPr>
          <w:rFonts w:ascii="Doocx" w:hAnsi="Doocx" w:hint="cs"/>
          <w:sz w:val="32"/>
          <w:szCs w:val="32"/>
          <w:rtl/>
          <w:lang w:bidi="ar-IQ"/>
        </w:rPr>
        <w:t xml:space="preserve"> الصديق حاملاً لصفة الحمق فهي صفة سلبية تخرج صاحبها عن القانون الأخلاقي للصداقة الحميمة التي يجب ان تبنى عليها تلك العلاقات الاجتماعية، لذا لابد ان نقف عن تعريف المعنى (الاحمق) وما المراد منه دلالياً على مستوى اللغة والاصطلاح وفيما إذا تعرض القرآن الكريم لهذه الصفة وهل هناك نوع من أنواع التناص بين هذه الوصية المباركة والقرآن الكريم.</w:t>
      </w:r>
    </w:p>
    <w:p w14:paraId="5C85978B" w14:textId="77777777" w:rsidR="004C77E1" w:rsidRDefault="004C77E1" w:rsidP="003F27C5">
      <w:pPr>
        <w:rPr>
          <w:rFonts w:ascii="Doocx" w:hAnsi="Doocx"/>
          <w:sz w:val="32"/>
          <w:szCs w:val="32"/>
          <w:rtl/>
          <w:lang w:bidi="ar-IQ"/>
        </w:rPr>
      </w:pPr>
    </w:p>
    <w:p w14:paraId="7DC391A3" w14:textId="740BCD5D" w:rsidR="004274A8" w:rsidRPr="004C77E1" w:rsidRDefault="000005EF" w:rsidP="003F27C5">
      <w:pPr>
        <w:rPr>
          <w:rFonts w:ascii="Doocx" w:hAnsi="Doocx"/>
          <w:b/>
          <w:bCs/>
          <w:sz w:val="32"/>
          <w:szCs w:val="32"/>
          <w:rtl/>
          <w:lang w:bidi="ar-IQ"/>
        </w:rPr>
      </w:pPr>
      <w:r w:rsidRPr="004C77E1">
        <w:rPr>
          <w:rFonts w:ascii="Doocx" w:hAnsi="Doocx" w:hint="cs"/>
          <w:b/>
          <w:bCs/>
          <w:sz w:val="32"/>
          <w:szCs w:val="32"/>
          <w:rtl/>
          <w:lang w:bidi="ar-IQ"/>
        </w:rPr>
        <w:t>الحماقة في اللغة والاصطلاح:</w:t>
      </w:r>
    </w:p>
    <w:p w14:paraId="7538BFB4" w14:textId="4A892341" w:rsidR="000005EF" w:rsidRPr="000005EF" w:rsidRDefault="000005EF" w:rsidP="00B93DB0">
      <w:pPr>
        <w:rPr>
          <w:rFonts w:ascii="Doocx" w:hAnsi="Doocx"/>
          <w:sz w:val="32"/>
          <w:szCs w:val="32"/>
          <w:rtl/>
          <w:lang w:bidi="ar-IQ"/>
        </w:rPr>
      </w:pPr>
      <w:r w:rsidRPr="000005EF">
        <w:rPr>
          <w:rFonts w:ascii="Doocx" w:hAnsi="Doocx" w:cs="Arial"/>
          <w:sz w:val="32"/>
          <w:szCs w:val="32"/>
          <w:rtl/>
          <w:lang w:bidi="ar-IQ"/>
        </w:rPr>
        <w:t>حماقة هو خطأ سخيف. مصدرها حمق</w:t>
      </w:r>
      <w:r w:rsidR="003E4E68">
        <w:rPr>
          <w:rStyle w:val="a4"/>
          <w:rFonts w:ascii="Doocx" w:hAnsi="Doocx" w:cs="Arial"/>
          <w:sz w:val="32"/>
          <w:szCs w:val="32"/>
          <w:rtl/>
          <w:lang w:bidi="ar-IQ"/>
        </w:rPr>
        <w:footnoteReference w:id="52"/>
      </w:r>
      <w:r w:rsidRPr="000005EF">
        <w:rPr>
          <w:rFonts w:ascii="Doocx" w:hAnsi="Doocx" w:cs="Arial"/>
          <w:sz w:val="32"/>
          <w:szCs w:val="32"/>
          <w:rtl/>
          <w:lang w:bidi="ar-IQ"/>
        </w:rPr>
        <w:t>. والجهالة مصدر من الجهل ويقال جهل عليه إذ تصرف معه بحمق. ويقول ابن الأعرابي: الحماقة مأخوذة من حمقت السوق إذا كسدت، فكأنه كاسد العقل والرأي فلا يشاور ولا يلتفت إليه في أمر حرب، وبها سمي الرجل أحمق لأنه لا يميز كلامه من رعونته</w:t>
      </w:r>
      <w:r w:rsidR="009E25F0">
        <w:rPr>
          <w:rStyle w:val="a4"/>
          <w:rFonts w:ascii="Doocx" w:hAnsi="Doocx" w:cs="Arial"/>
          <w:sz w:val="32"/>
          <w:szCs w:val="32"/>
          <w:rtl/>
          <w:lang w:bidi="ar-IQ"/>
        </w:rPr>
        <w:footnoteReference w:id="53"/>
      </w:r>
      <w:r w:rsidRPr="000005EF">
        <w:rPr>
          <w:rFonts w:ascii="Doocx" w:hAnsi="Doocx" w:cs="Arial"/>
          <w:sz w:val="32"/>
          <w:szCs w:val="32"/>
          <w:rtl/>
          <w:lang w:bidi="ar-IQ"/>
        </w:rPr>
        <w:t>.</w:t>
      </w:r>
    </w:p>
    <w:p w14:paraId="5316D43E" w14:textId="0A1A40E5" w:rsidR="000005EF" w:rsidRPr="000005EF" w:rsidRDefault="000005EF" w:rsidP="00B93DB0">
      <w:pPr>
        <w:rPr>
          <w:rFonts w:ascii="Doocx" w:hAnsi="Doocx"/>
          <w:sz w:val="32"/>
          <w:szCs w:val="32"/>
          <w:rtl/>
          <w:lang w:bidi="ar-IQ"/>
        </w:rPr>
      </w:pPr>
      <w:r w:rsidRPr="000005EF">
        <w:rPr>
          <w:rFonts w:ascii="Doocx" w:hAnsi="Doocx" w:cs="Arial"/>
          <w:sz w:val="32"/>
          <w:szCs w:val="32"/>
          <w:rtl/>
          <w:lang w:bidi="ar-IQ"/>
        </w:rPr>
        <w:lastRenderedPageBreak/>
        <w:t>الحُمْق بالضم وسكون الميم أو ضمها في الأصل من لا عقل له. وفي اصطلاح الأطباء هو نقصان في الفكر في الأشياء العملية التي تتعلق بحسن التدبير في المنزل والمدينة وجودة المعاش ومخالطة الناس والمعاملة معهم لا في العلوم النظرية ولا في العلوم العملية، مثل علمي الطب والهندسة، فإن ضعف الفكر فيها لا يسمى حمقا بل بلادة. فإن كان هذا ذاتيا في أصل الخلقة والجبلة فلا علاج له. والرعونة مرادفة للحمق. والرعونة هي نقصان الفكر والحمق بطلانه</w:t>
      </w:r>
      <w:r w:rsidR="009E25F0">
        <w:rPr>
          <w:rStyle w:val="a4"/>
          <w:rFonts w:ascii="Doocx" w:hAnsi="Doocx" w:cs="Arial"/>
          <w:sz w:val="32"/>
          <w:szCs w:val="32"/>
          <w:rtl/>
          <w:lang w:bidi="ar-IQ"/>
        </w:rPr>
        <w:footnoteReference w:id="54"/>
      </w:r>
      <w:r w:rsidRPr="000005EF">
        <w:rPr>
          <w:rFonts w:ascii="Doocx" w:hAnsi="Doocx" w:cs="Arial"/>
          <w:sz w:val="32"/>
          <w:szCs w:val="32"/>
          <w:rtl/>
          <w:lang w:bidi="ar-IQ"/>
        </w:rPr>
        <w:t>.</w:t>
      </w:r>
    </w:p>
    <w:p w14:paraId="55D0A8CB" w14:textId="0BB09808" w:rsidR="004274A8" w:rsidRDefault="000005EF" w:rsidP="000005EF">
      <w:pPr>
        <w:rPr>
          <w:rFonts w:ascii="Doocx" w:hAnsi="Doocx"/>
          <w:sz w:val="32"/>
          <w:szCs w:val="32"/>
          <w:rtl/>
          <w:lang w:bidi="ar-IQ"/>
        </w:rPr>
      </w:pPr>
      <w:r w:rsidRPr="000005EF">
        <w:rPr>
          <w:rFonts w:ascii="Doocx" w:hAnsi="Doocx" w:cs="Arial"/>
          <w:sz w:val="32"/>
          <w:szCs w:val="32"/>
          <w:rtl/>
          <w:lang w:bidi="ar-IQ"/>
        </w:rPr>
        <w:t>الأحمق إذا أطلق في اللغة العربية يراد به ناقص العقل ضعيف التصرف، لا يسعفه عقله في كثير من المواقف التي تواجهه. قال في المعجم الوسيط: حمُق حمقا وحماقة أي قل عقله، فهو أحمق وهم حمق. وحمقت السوق كسدت، وحمقت تجارته بارت. فالحمق قلة العقل وكساد التجارة وبوار السلع. ونقصان عقل الأحمق آت من عدم تقديره لعواقب الأمور الحاضرة أو المستقبلية وقد تندر كثير من العرب بالحمقى، فألفت الكتب فيهم وفي أخبارهم ونظمت القصائد في التندر بأخبارهم وقصصهم.</w:t>
      </w:r>
      <w:r w:rsidR="00B93DB0">
        <w:rPr>
          <w:rStyle w:val="a4"/>
          <w:rFonts w:ascii="Doocx" w:hAnsi="Doocx"/>
          <w:sz w:val="32"/>
          <w:szCs w:val="32"/>
          <w:rtl/>
          <w:lang w:bidi="ar-IQ"/>
        </w:rPr>
        <w:footnoteReference w:id="55"/>
      </w:r>
      <w:r w:rsidR="00406F54" w:rsidRPr="00406F54">
        <w:rPr>
          <w:rtl/>
        </w:rPr>
        <w:t xml:space="preserve"> </w:t>
      </w:r>
      <w:r w:rsidR="00406F54" w:rsidRPr="00406F54">
        <w:rPr>
          <w:rFonts w:ascii="Doocx" w:hAnsi="Doocx" w:cs="Arial"/>
          <w:sz w:val="32"/>
          <w:szCs w:val="32"/>
          <w:rtl/>
          <w:lang w:bidi="ar-IQ"/>
        </w:rPr>
        <w:t>الحُمقُ: قِلَّةُ العقلِ وفسادٌ فيه. وقد حَمُق الرَّجُلُ -بالضَّمِّ- حماقةً، فهو أحمقُ. وحَمِق -أيضًا بالكَسرِ- يحمَقُ حُمقًا، فهو حَمِقٌ. وامرأةٌ حمقاءُ، وقومٌ ونِسوةٌ حُمقٌ وحَمقى وحماقى</w:t>
      </w:r>
      <w:r w:rsidR="00406F54">
        <w:rPr>
          <w:rStyle w:val="a4"/>
          <w:rFonts w:ascii="Doocx" w:hAnsi="Doocx" w:cs="Arial"/>
          <w:sz w:val="32"/>
          <w:szCs w:val="32"/>
          <w:rtl/>
          <w:lang w:bidi="ar-IQ"/>
        </w:rPr>
        <w:footnoteReference w:id="56"/>
      </w:r>
    </w:p>
    <w:p w14:paraId="4AF9115D" w14:textId="5AE85445" w:rsidR="008325F1" w:rsidRPr="008325F1" w:rsidRDefault="008325F1" w:rsidP="008325F1">
      <w:pPr>
        <w:rPr>
          <w:rFonts w:ascii="Doocx" w:hAnsi="Doocx"/>
          <w:b/>
          <w:bCs/>
          <w:sz w:val="32"/>
          <w:szCs w:val="32"/>
          <w:rtl/>
          <w:lang w:bidi="ar-IQ"/>
        </w:rPr>
      </w:pPr>
      <w:r w:rsidRPr="008325F1">
        <w:rPr>
          <w:rFonts w:ascii="Doocx" w:hAnsi="Doocx" w:cs="Arial"/>
          <w:b/>
          <w:bCs/>
          <w:sz w:val="32"/>
          <w:szCs w:val="32"/>
          <w:rtl/>
          <w:lang w:bidi="ar-IQ"/>
        </w:rPr>
        <w:t>معنى الحُمقِ اصطلاحًا:</w:t>
      </w:r>
      <w:r>
        <w:rPr>
          <w:rStyle w:val="a4"/>
          <w:rFonts w:ascii="Doocx" w:hAnsi="Doocx"/>
          <w:b/>
          <w:bCs/>
          <w:sz w:val="32"/>
          <w:szCs w:val="32"/>
          <w:rtl/>
          <w:lang w:bidi="ar-IQ"/>
        </w:rPr>
        <w:footnoteReference w:id="57"/>
      </w:r>
    </w:p>
    <w:p w14:paraId="2CF65EAD" w14:textId="409B0A18" w:rsidR="00406F54" w:rsidRDefault="008325F1" w:rsidP="008325F1">
      <w:pPr>
        <w:rPr>
          <w:rFonts w:ascii="Doocx" w:hAnsi="Doocx"/>
          <w:sz w:val="32"/>
          <w:szCs w:val="32"/>
          <w:rtl/>
          <w:lang w:bidi="ar-IQ"/>
        </w:rPr>
      </w:pPr>
      <w:r w:rsidRPr="008325F1">
        <w:rPr>
          <w:rFonts w:ascii="Doocx" w:hAnsi="Doocx" w:cs="Arial"/>
          <w:sz w:val="32"/>
          <w:szCs w:val="32"/>
          <w:rtl/>
          <w:lang w:bidi="ar-IQ"/>
        </w:rPr>
        <w:t>قال ابنُ الأثيرِ: حقيقةُ الحُمقِ: وَضعُ الشَّيءِ في غيرِ مَوضِعِه مع العِلمِ بقُبحِه</w:t>
      </w:r>
    </w:p>
    <w:p w14:paraId="16A887D5" w14:textId="3CAE1B74" w:rsidR="008325F1" w:rsidRPr="008325F1" w:rsidRDefault="008325F1" w:rsidP="008325F1">
      <w:pPr>
        <w:rPr>
          <w:rFonts w:ascii="Doocx" w:hAnsi="Doocx"/>
          <w:sz w:val="32"/>
          <w:szCs w:val="32"/>
          <w:rtl/>
          <w:lang w:bidi="ar-IQ"/>
        </w:rPr>
      </w:pPr>
      <w:r w:rsidRPr="008325F1">
        <w:rPr>
          <w:rFonts w:ascii="Doocx" w:hAnsi="Doocx" w:cs="Arial"/>
          <w:sz w:val="32"/>
          <w:szCs w:val="32"/>
          <w:rtl/>
          <w:lang w:bidi="ar-IQ"/>
        </w:rPr>
        <w:t>وقال النَّوويُّ:</w:t>
      </w:r>
      <w:r>
        <w:rPr>
          <w:rFonts w:ascii="Doocx" w:hAnsi="Doocx" w:cs="Arial" w:hint="cs"/>
          <w:sz w:val="32"/>
          <w:szCs w:val="32"/>
          <w:rtl/>
          <w:lang w:bidi="ar-IQ"/>
        </w:rPr>
        <w:t xml:space="preserve"> </w:t>
      </w:r>
      <w:r w:rsidRPr="008325F1">
        <w:rPr>
          <w:rFonts w:ascii="Doocx" w:hAnsi="Doocx" w:cs="Arial"/>
          <w:sz w:val="32"/>
          <w:szCs w:val="32"/>
          <w:rtl/>
          <w:lang w:bidi="ar-IQ"/>
        </w:rPr>
        <w:t xml:space="preserve">حقيقةُ الأحمقِ: من يعمَلُ ما يضُرُّه مع عِلمِه بقُبحِه  </w:t>
      </w:r>
      <w:r w:rsidR="00774E18">
        <w:rPr>
          <w:rStyle w:val="a4"/>
          <w:rFonts w:ascii="Doocx" w:hAnsi="Doocx" w:cs="Arial"/>
          <w:sz w:val="32"/>
          <w:szCs w:val="32"/>
          <w:rtl/>
          <w:lang w:bidi="ar-IQ"/>
        </w:rPr>
        <w:footnoteReference w:id="58"/>
      </w:r>
      <w:r w:rsidRPr="008325F1">
        <w:rPr>
          <w:rFonts w:ascii="Doocx" w:hAnsi="Doocx" w:cs="Arial"/>
          <w:sz w:val="32"/>
          <w:szCs w:val="32"/>
          <w:rtl/>
          <w:lang w:bidi="ar-IQ"/>
        </w:rPr>
        <w:t>.</w:t>
      </w:r>
    </w:p>
    <w:p w14:paraId="2A3A6D92" w14:textId="17CE1566" w:rsidR="004274A8" w:rsidRDefault="008325F1" w:rsidP="008325F1">
      <w:pPr>
        <w:rPr>
          <w:rFonts w:ascii="Doocx" w:hAnsi="Doocx"/>
          <w:sz w:val="32"/>
          <w:szCs w:val="32"/>
          <w:rtl/>
          <w:lang w:bidi="ar-IQ"/>
        </w:rPr>
      </w:pPr>
      <w:r w:rsidRPr="008325F1">
        <w:rPr>
          <w:rFonts w:ascii="Doocx" w:hAnsi="Doocx" w:cs="Arial"/>
          <w:sz w:val="32"/>
          <w:szCs w:val="32"/>
          <w:rtl/>
          <w:lang w:bidi="ar-IQ"/>
        </w:rPr>
        <w:t>وقال الرَّاغِبُ: الحُمقُ: قِلَّةُ الإصابةِ ووَضعُ الكلامِ في غيرِ مَوضِعِه، وقيل: فِقدانُ ما يُحمَدُ من العاقِلِ</w:t>
      </w:r>
      <w:r>
        <w:rPr>
          <w:rFonts w:ascii="Doocx" w:hAnsi="Doocx" w:cs="Arial" w:hint="cs"/>
          <w:sz w:val="32"/>
          <w:szCs w:val="32"/>
          <w:rtl/>
          <w:lang w:bidi="ar-IQ"/>
        </w:rPr>
        <w:t>.</w:t>
      </w:r>
      <w:r w:rsidR="00222BD7">
        <w:rPr>
          <w:rStyle w:val="a4"/>
          <w:rFonts w:ascii="Doocx" w:hAnsi="Doocx" w:cs="Arial"/>
          <w:sz w:val="32"/>
          <w:szCs w:val="32"/>
          <w:rtl/>
          <w:lang w:bidi="ar-IQ"/>
        </w:rPr>
        <w:footnoteReference w:id="59"/>
      </w:r>
    </w:p>
    <w:p w14:paraId="20D420D8" w14:textId="77777777" w:rsidR="00680E37" w:rsidRDefault="00680E37" w:rsidP="008325F1">
      <w:pPr>
        <w:rPr>
          <w:rFonts w:ascii="Doocx" w:hAnsi="Doocx"/>
          <w:sz w:val="32"/>
          <w:szCs w:val="32"/>
          <w:rtl/>
          <w:lang w:bidi="ar-IQ"/>
        </w:rPr>
      </w:pPr>
    </w:p>
    <w:p w14:paraId="3B95925A" w14:textId="290A9750" w:rsidR="004274A8" w:rsidRDefault="002B5B7E" w:rsidP="003F27C5">
      <w:pPr>
        <w:rPr>
          <w:rFonts w:ascii="Doocx" w:hAnsi="Doocx"/>
          <w:b/>
          <w:bCs/>
          <w:sz w:val="32"/>
          <w:szCs w:val="32"/>
          <w:rtl/>
          <w:lang w:bidi="ar-IQ"/>
        </w:rPr>
      </w:pPr>
      <w:r w:rsidRPr="002B5B7E">
        <w:rPr>
          <w:rFonts w:ascii="Doocx" w:hAnsi="Doocx" w:hint="cs"/>
          <w:b/>
          <w:bCs/>
          <w:sz w:val="32"/>
          <w:szCs w:val="32"/>
          <w:rtl/>
          <w:lang w:bidi="ar-IQ"/>
        </w:rPr>
        <w:lastRenderedPageBreak/>
        <w:t>الحماقة في الاصطلاح القرآني:</w:t>
      </w:r>
    </w:p>
    <w:p w14:paraId="4C219209" w14:textId="50A0DDF2" w:rsidR="00FA1729" w:rsidRPr="00513A3B" w:rsidRDefault="00FA1729" w:rsidP="00513A3B">
      <w:pPr>
        <w:rPr>
          <w:rFonts w:ascii="Doocx" w:hAnsi="Doocx"/>
          <w:b/>
          <w:bCs/>
          <w:sz w:val="32"/>
          <w:szCs w:val="32"/>
          <w:rtl/>
          <w:lang w:bidi="ar-IQ"/>
        </w:rPr>
      </w:pPr>
      <w:r>
        <w:rPr>
          <w:rFonts w:ascii="Doocx" w:hAnsi="Doocx" w:cs="Arial" w:hint="cs"/>
          <w:sz w:val="32"/>
          <w:szCs w:val="32"/>
          <w:rtl/>
          <w:lang w:bidi="ar-IQ"/>
        </w:rPr>
        <w:t>لقد تناول القرآن الكريم صفات الحماقة والسفاهة بما يلازمها من صفات نفسية تنطوي عليها الشخصية المتصفة بها لذا نجد ان هناك ذم واضح وبين لمن يتصف بهذه الصفة ومرادفاتها وما يلتقي معها في المعنى الدلالي</w:t>
      </w:r>
      <w:r w:rsidR="00CF13F1">
        <w:rPr>
          <w:rFonts w:ascii="Doocx" w:hAnsi="Doocx" w:cs="Arial" w:hint="cs"/>
          <w:sz w:val="32"/>
          <w:szCs w:val="32"/>
          <w:rtl/>
          <w:lang w:bidi="ar-IQ"/>
        </w:rPr>
        <w:t xml:space="preserve"> من مفردات أخرى وصفات ملازمة لها،</w:t>
      </w:r>
      <w:r>
        <w:rPr>
          <w:rFonts w:ascii="Doocx" w:hAnsi="Doocx" w:cs="Arial" w:hint="cs"/>
          <w:sz w:val="32"/>
          <w:szCs w:val="32"/>
          <w:rtl/>
          <w:lang w:bidi="ar-IQ"/>
        </w:rPr>
        <w:t xml:space="preserve"> حيث </w:t>
      </w:r>
      <w:r w:rsidRPr="00FA1729">
        <w:rPr>
          <w:rFonts w:ascii="Doocx" w:hAnsi="Doocx" w:cs="Arial"/>
          <w:sz w:val="32"/>
          <w:szCs w:val="32"/>
          <w:rtl/>
          <w:lang w:bidi="ar-IQ"/>
        </w:rPr>
        <w:t xml:space="preserve">إن الأحمق لم ينتفع بالجوارح والحواس التي أودعت فيه، </w:t>
      </w:r>
      <w:r w:rsidR="00EB051A">
        <w:rPr>
          <w:rFonts w:ascii="Doocx" w:hAnsi="Doocx" w:cs="Arial" w:hint="cs"/>
          <w:sz w:val="32"/>
          <w:szCs w:val="32"/>
          <w:rtl/>
          <w:lang w:bidi="ar-IQ"/>
        </w:rPr>
        <w:t>فهو</w:t>
      </w:r>
      <w:r>
        <w:rPr>
          <w:rFonts w:ascii="Doocx" w:hAnsi="Doocx" w:cs="Arial" w:hint="cs"/>
          <w:sz w:val="32"/>
          <w:szCs w:val="32"/>
          <w:rtl/>
          <w:lang w:bidi="ar-IQ"/>
        </w:rPr>
        <w:t xml:space="preserve"> خطر</w:t>
      </w:r>
      <w:r w:rsidR="00EB051A">
        <w:rPr>
          <w:rFonts w:ascii="Doocx" w:hAnsi="Doocx" w:cs="Arial" w:hint="cs"/>
          <w:sz w:val="32"/>
          <w:szCs w:val="32"/>
          <w:rtl/>
          <w:lang w:bidi="ar-IQ"/>
        </w:rPr>
        <w:t xml:space="preserve"> </w:t>
      </w:r>
      <w:r>
        <w:rPr>
          <w:rFonts w:ascii="Doocx" w:hAnsi="Doocx" w:cs="Arial" w:hint="cs"/>
          <w:sz w:val="32"/>
          <w:szCs w:val="32"/>
          <w:rtl/>
          <w:lang w:bidi="ar-IQ"/>
        </w:rPr>
        <w:t xml:space="preserve">للغاية في مجال البناء المجتمعي والفردي لمفهوم الصداقة والصحبة الحقة التي يشملها القانون الحقيقي للصداقة </w:t>
      </w:r>
      <w:r w:rsidRPr="00FA1729">
        <w:rPr>
          <w:rFonts w:ascii="Doocx" w:hAnsi="Doocx" w:cs="Arial"/>
          <w:sz w:val="32"/>
          <w:szCs w:val="32"/>
          <w:rtl/>
          <w:lang w:bidi="ar-IQ"/>
        </w:rPr>
        <w:t>وهذا شأن الكافر والمنافق الذي ذكره سبحانه في قوله:</w:t>
      </w:r>
      <w:r w:rsidRPr="00FA1729">
        <w:rPr>
          <w:rFonts w:ascii="Doocx" w:hAnsi="Doocx" w:cs="Arial"/>
          <w:b/>
          <w:bCs/>
          <w:sz w:val="32"/>
          <w:szCs w:val="32"/>
          <w:rtl/>
          <w:lang w:bidi="ar-IQ"/>
        </w:rPr>
        <w:t xml:space="preserve"> </w:t>
      </w:r>
      <w:r w:rsidR="00620FFE" w:rsidRPr="00620FFE">
        <w:rPr>
          <w:rFonts w:ascii="Doocx" w:hAnsi="Doocx" w:cs="Arial"/>
          <w:b/>
          <w:bCs/>
          <w:sz w:val="32"/>
          <w:szCs w:val="32"/>
          <w:rtl/>
          <w:lang w:bidi="ar-IQ"/>
        </w:rPr>
        <w:t>﴿</w:t>
      </w:r>
      <w:r w:rsidR="00620FFE">
        <w:rPr>
          <w:rFonts w:ascii="Doocx" w:hAnsi="Doocx" w:cs="Arial" w:hint="cs"/>
          <w:b/>
          <w:bCs/>
          <w:sz w:val="32"/>
          <w:szCs w:val="32"/>
          <w:rtl/>
          <w:lang w:bidi="ar-IQ"/>
        </w:rPr>
        <w:t xml:space="preserve"> </w:t>
      </w:r>
      <w:r w:rsidRPr="00FA1729">
        <w:rPr>
          <w:rFonts w:ascii="Doocx" w:hAnsi="Doocx" w:cs="Arial"/>
          <w:b/>
          <w:bCs/>
          <w:sz w:val="32"/>
          <w:szCs w:val="32"/>
          <w:rtl/>
          <w:lang w:bidi="ar-IQ"/>
        </w:rPr>
        <w:t>يُخادعون الله والذين آمنوا وما يخدعون إلا أنفسهم وما يشعرون</w:t>
      </w:r>
      <w:r w:rsidR="00FC3856" w:rsidRPr="00FC3856">
        <w:rPr>
          <w:rFonts w:ascii="Doocx" w:hAnsi="Doocx" w:cs="Arial"/>
          <w:b/>
          <w:bCs/>
          <w:sz w:val="32"/>
          <w:szCs w:val="32"/>
          <w:rtl/>
          <w:lang w:bidi="ar-IQ"/>
        </w:rPr>
        <w:t>﴾</w:t>
      </w:r>
      <w:r w:rsidR="00EB051A">
        <w:rPr>
          <w:rStyle w:val="a4"/>
          <w:rFonts w:ascii="Doocx" w:hAnsi="Doocx" w:cs="Arial"/>
          <w:b/>
          <w:bCs/>
          <w:sz w:val="32"/>
          <w:szCs w:val="32"/>
          <w:rtl/>
          <w:lang w:bidi="ar-IQ"/>
        </w:rPr>
        <w:footnoteReference w:id="60"/>
      </w:r>
      <w:r w:rsidRPr="00FA1729">
        <w:rPr>
          <w:rFonts w:ascii="Doocx" w:hAnsi="Doocx" w:cs="Arial"/>
          <w:b/>
          <w:bCs/>
          <w:sz w:val="32"/>
          <w:szCs w:val="32"/>
          <w:rtl/>
          <w:lang w:bidi="ar-IQ"/>
        </w:rPr>
        <w:t>، و</w:t>
      </w:r>
      <w:r w:rsidR="00620FFE" w:rsidRPr="00620FFE">
        <w:rPr>
          <w:rFonts w:ascii="Doocx" w:hAnsi="Doocx" w:cs="Arial"/>
          <w:b/>
          <w:bCs/>
          <w:sz w:val="32"/>
          <w:szCs w:val="32"/>
          <w:rtl/>
          <w:lang w:bidi="ar-IQ"/>
        </w:rPr>
        <w:t>﴿</w:t>
      </w:r>
      <w:r w:rsidR="00620FFE">
        <w:rPr>
          <w:rFonts w:ascii="Doocx" w:hAnsi="Doocx" w:cs="Arial" w:hint="cs"/>
          <w:b/>
          <w:bCs/>
          <w:sz w:val="32"/>
          <w:szCs w:val="32"/>
          <w:rtl/>
          <w:lang w:bidi="ar-IQ"/>
        </w:rPr>
        <w:t xml:space="preserve"> </w:t>
      </w:r>
      <w:r w:rsidRPr="00FA1729">
        <w:rPr>
          <w:rFonts w:ascii="Doocx" w:hAnsi="Doocx" w:cs="Arial"/>
          <w:b/>
          <w:bCs/>
          <w:sz w:val="32"/>
          <w:szCs w:val="32"/>
          <w:rtl/>
          <w:lang w:bidi="ar-IQ"/>
        </w:rPr>
        <w:t>إذا قيل لهم لا تفسدوا في الأرض قالوا إنما نحن مصلحون</w:t>
      </w:r>
      <w:r w:rsidR="00FC3856" w:rsidRPr="00FC3856">
        <w:rPr>
          <w:rFonts w:ascii="Doocx" w:hAnsi="Doocx" w:cs="Arial"/>
          <w:b/>
          <w:bCs/>
          <w:sz w:val="32"/>
          <w:szCs w:val="32"/>
          <w:rtl/>
          <w:lang w:bidi="ar-IQ"/>
        </w:rPr>
        <w:t>﴾</w:t>
      </w:r>
      <w:r w:rsidR="00765F95">
        <w:rPr>
          <w:rStyle w:val="a4"/>
          <w:rFonts w:ascii="Doocx" w:hAnsi="Doocx" w:cs="Arial"/>
          <w:b/>
          <w:bCs/>
          <w:sz w:val="32"/>
          <w:szCs w:val="32"/>
          <w:rtl/>
          <w:lang w:bidi="ar-IQ"/>
        </w:rPr>
        <w:footnoteReference w:id="61"/>
      </w:r>
      <w:bookmarkStart w:id="8" w:name="_Hlk175601915"/>
      <w:r w:rsidR="00620FFE" w:rsidRPr="00620FFE">
        <w:rPr>
          <w:rFonts w:ascii="Doocx" w:hAnsi="Doocx" w:cs="Arial"/>
          <w:b/>
          <w:bCs/>
          <w:sz w:val="32"/>
          <w:szCs w:val="32"/>
          <w:rtl/>
          <w:lang w:bidi="ar-IQ"/>
        </w:rPr>
        <w:t>﴿</w:t>
      </w:r>
      <w:bookmarkEnd w:id="8"/>
      <w:r w:rsidRPr="00FA1729">
        <w:rPr>
          <w:rFonts w:ascii="Doocx" w:hAnsi="Doocx" w:cs="Arial"/>
          <w:b/>
          <w:bCs/>
          <w:sz w:val="32"/>
          <w:szCs w:val="32"/>
          <w:rtl/>
          <w:lang w:bidi="ar-IQ"/>
        </w:rPr>
        <w:t>أولئك الذين اشتروا الضلالة بالهدى فما ربحت تجارتهم وما كانوا مهتدين)</w:t>
      </w:r>
      <w:r w:rsidR="00765F95">
        <w:rPr>
          <w:rStyle w:val="a4"/>
          <w:rFonts w:ascii="Doocx" w:hAnsi="Doocx" w:cs="Arial"/>
          <w:b/>
          <w:bCs/>
          <w:sz w:val="32"/>
          <w:szCs w:val="32"/>
          <w:rtl/>
          <w:lang w:bidi="ar-IQ"/>
        </w:rPr>
        <w:footnoteReference w:id="62"/>
      </w:r>
      <w:r w:rsidR="00AD28B9" w:rsidRPr="00FA1729">
        <w:rPr>
          <w:rFonts w:ascii="Doocx" w:hAnsi="Doocx" w:cs="Arial"/>
          <w:b/>
          <w:bCs/>
          <w:sz w:val="32"/>
          <w:szCs w:val="32"/>
          <w:rtl/>
          <w:lang w:bidi="ar-IQ"/>
        </w:rPr>
        <w:t xml:space="preserve"> </w:t>
      </w:r>
      <w:r w:rsidR="00AD28B9" w:rsidRPr="00AD28B9">
        <w:rPr>
          <w:rFonts w:ascii="Doocx" w:hAnsi="Doocx" w:cs="Arial"/>
          <w:b/>
          <w:bCs/>
          <w:sz w:val="32"/>
          <w:szCs w:val="32"/>
          <w:rtl/>
          <w:lang w:bidi="ar-IQ"/>
        </w:rPr>
        <w:t>﴿</w:t>
      </w:r>
      <w:r w:rsidRPr="00FA1729">
        <w:rPr>
          <w:rFonts w:ascii="Doocx" w:hAnsi="Doocx" w:cs="Arial"/>
          <w:b/>
          <w:bCs/>
          <w:sz w:val="32"/>
          <w:szCs w:val="32"/>
          <w:rtl/>
          <w:lang w:bidi="ar-IQ"/>
        </w:rPr>
        <w:t>صمٌ بكمٌ عميٌ فهم لا يرجعون</w:t>
      </w:r>
      <w:r w:rsidR="00FC3856" w:rsidRPr="00FC3856">
        <w:rPr>
          <w:rFonts w:ascii="Doocx" w:hAnsi="Doocx" w:cs="Arial"/>
          <w:b/>
          <w:bCs/>
          <w:sz w:val="32"/>
          <w:szCs w:val="32"/>
          <w:rtl/>
          <w:lang w:bidi="ar-IQ"/>
        </w:rPr>
        <w:t>﴾</w:t>
      </w:r>
      <w:r w:rsidR="00765F95">
        <w:rPr>
          <w:rStyle w:val="a4"/>
          <w:rFonts w:ascii="Doocx" w:hAnsi="Doocx" w:cs="Arial"/>
          <w:b/>
          <w:bCs/>
          <w:sz w:val="32"/>
          <w:szCs w:val="32"/>
          <w:rtl/>
          <w:lang w:bidi="ar-IQ"/>
        </w:rPr>
        <w:footnoteReference w:id="63"/>
      </w:r>
      <w:r w:rsidRPr="005D6F02">
        <w:rPr>
          <w:rFonts w:ascii="Doocx" w:hAnsi="Doocx" w:cs="Arial"/>
          <w:sz w:val="32"/>
          <w:szCs w:val="32"/>
          <w:rtl/>
          <w:lang w:bidi="ar-IQ"/>
        </w:rPr>
        <w:t>قال تعالى</w:t>
      </w:r>
      <w:r w:rsidRPr="00FA1729">
        <w:rPr>
          <w:rFonts w:ascii="Doocx" w:hAnsi="Doocx" w:cs="Arial"/>
          <w:b/>
          <w:bCs/>
          <w:sz w:val="32"/>
          <w:szCs w:val="32"/>
          <w:rtl/>
          <w:lang w:bidi="ar-IQ"/>
        </w:rPr>
        <w:t xml:space="preserve">: </w:t>
      </w:r>
      <w:r w:rsidR="00620FFE" w:rsidRPr="00620FFE">
        <w:rPr>
          <w:rFonts w:ascii="Doocx" w:hAnsi="Doocx" w:cs="Arial"/>
          <w:b/>
          <w:bCs/>
          <w:sz w:val="32"/>
          <w:szCs w:val="32"/>
          <w:rtl/>
          <w:lang w:bidi="ar-IQ"/>
        </w:rPr>
        <w:t>﴿</w:t>
      </w:r>
      <w:r w:rsidR="00620FFE">
        <w:rPr>
          <w:rFonts w:ascii="Doocx" w:hAnsi="Doocx" w:cs="Arial" w:hint="cs"/>
          <w:b/>
          <w:bCs/>
          <w:sz w:val="32"/>
          <w:szCs w:val="32"/>
          <w:rtl/>
          <w:lang w:bidi="ar-IQ"/>
        </w:rPr>
        <w:t xml:space="preserve"> </w:t>
      </w:r>
      <w:r w:rsidR="005D6F02" w:rsidRPr="00FA1729">
        <w:rPr>
          <w:rFonts w:ascii="Doocx" w:hAnsi="Doocx" w:cs="Arial"/>
          <w:b/>
          <w:bCs/>
          <w:sz w:val="32"/>
          <w:szCs w:val="32"/>
          <w:rtl/>
          <w:lang w:bidi="ar-IQ"/>
        </w:rPr>
        <w:t>و</w:t>
      </w:r>
      <w:r w:rsidRPr="00FA1729">
        <w:rPr>
          <w:rFonts w:ascii="Doocx" w:hAnsi="Doocx" w:cs="Arial"/>
          <w:b/>
          <w:bCs/>
          <w:sz w:val="32"/>
          <w:szCs w:val="32"/>
          <w:rtl/>
          <w:lang w:bidi="ar-IQ"/>
        </w:rPr>
        <w:t>لقد ذرأنا لجهنم كثيرًا من الإنس والجن لهم قلوبٌ لا يفقهون بها ولهم أعين لا يبصرون بها ولهم آذان لا يسمعون بها أولئك كالأنعام بل هم أضل أولئك هم الغافلون</w:t>
      </w:r>
      <w:r w:rsidR="008728CC" w:rsidRPr="008728CC">
        <w:rPr>
          <w:rFonts w:ascii="Doocx" w:hAnsi="Doocx" w:cs="Arial"/>
          <w:b/>
          <w:bCs/>
          <w:sz w:val="32"/>
          <w:szCs w:val="32"/>
          <w:rtl/>
          <w:lang w:bidi="ar-IQ"/>
        </w:rPr>
        <w:t>﴾</w:t>
      </w:r>
      <w:r w:rsidR="005E3930">
        <w:rPr>
          <w:rStyle w:val="a4"/>
          <w:rFonts w:ascii="Doocx" w:hAnsi="Doocx" w:cs="Arial"/>
          <w:b/>
          <w:bCs/>
          <w:sz w:val="32"/>
          <w:szCs w:val="32"/>
          <w:rtl/>
          <w:lang w:bidi="ar-IQ"/>
        </w:rPr>
        <w:footnoteReference w:id="64"/>
      </w:r>
      <w:r w:rsidRPr="00FA1729">
        <w:rPr>
          <w:rFonts w:ascii="Doocx" w:hAnsi="Doocx" w:cs="Arial"/>
          <w:b/>
          <w:bCs/>
          <w:sz w:val="32"/>
          <w:szCs w:val="32"/>
          <w:rtl/>
          <w:lang w:bidi="ar-IQ"/>
        </w:rPr>
        <w:t>.</w:t>
      </w:r>
      <w:r w:rsidR="009773EB">
        <w:rPr>
          <w:rFonts w:ascii="Doocx" w:hAnsi="Doocx" w:cs="Arial" w:hint="cs"/>
          <w:b/>
          <w:bCs/>
          <w:sz w:val="32"/>
          <w:szCs w:val="32"/>
          <w:rtl/>
          <w:lang w:bidi="ar-IQ"/>
        </w:rPr>
        <w:t xml:space="preserve"> </w:t>
      </w:r>
      <w:r w:rsidRPr="005D6F02">
        <w:rPr>
          <w:rFonts w:ascii="Doocx" w:hAnsi="Doocx" w:cs="Arial"/>
          <w:sz w:val="32"/>
          <w:szCs w:val="32"/>
          <w:rtl/>
          <w:lang w:bidi="ar-IQ"/>
        </w:rPr>
        <w:t>وقال سبحانه:</w:t>
      </w:r>
      <w:r w:rsidRPr="00FA1729">
        <w:rPr>
          <w:rFonts w:ascii="Doocx" w:hAnsi="Doocx" w:cs="Arial"/>
          <w:b/>
          <w:bCs/>
          <w:sz w:val="32"/>
          <w:szCs w:val="32"/>
          <w:rtl/>
          <w:lang w:bidi="ar-IQ"/>
        </w:rPr>
        <w:t xml:space="preserve"> </w:t>
      </w:r>
      <w:r w:rsidR="00620FFE" w:rsidRPr="00620FFE">
        <w:rPr>
          <w:rFonts w:ascii="Doocx" w:hAnsi="Doocx" w:cs="Arial"/>
          <w:b/>
          <w:bCs/>
          <w:sz w:val="32"/>
          <w:szCs w:val="32"/>
          <w:rtl/>
          <w:lang w:bidi="ar-IQ"/>
        </w:rPr>
        <w:t>﴿</w:t>
      </w:r>
      <w:r w:rsidRPr="00FA1729">
        <w:rPr>
          <w:rFonts w:ascii="Doocx" w:hAnsi="Doocx" w:cs="Arial"/>
          <w:b/>
          <w:bCs/>
          <w:sz w:val="32"/>
          <w:szCs w:val="32"/>
          <w:rtl/>
          <w:lang w:bidi="ar-IQ"/>
        </w:rPr>
        <w:t xml:space="preserve">أرأيت من اتخذ إلهه هواهُ أفأنت تكون عليه </w:t>
      </w:r>
      <w:r w:rsidR="00B72BB5" w:rsidRPr="00FA1729">
        <w:rPr>
          <w:rFonts w:ascii="Doocx" w:hAnsi="Doocx" w:cs="Arial" w:hint="cs"/>
          <w:b/>
          <w:bCs/>
          <w:sz w:val="32"/>
          <w:szCs w:val="32"/>
          <w:rtl/>
          <w:lang w:bidi="ar-IQ"/>
        </w:rPr>
        <w:t>وكيلاً﴾</w:t>
      </w:r>
      <w:r w:rsidR="00D70B36">
        <w:rPr>
          <w:rStyle w:val="a4"/>
          <w:rFonts w:ascii="Doocx" w:hAnsi="Doocx"/>
          <w:b/>
          <w:bCs/>
          <w:sz w:val="32"/>
          <w:szCs w:val="32"/>
          <w:rtl/>
          <w:lang w:bidi="ar-IQ"/>
        </w:rPr>
        <w:footnoteReference w:id="65"/>
      </w:r>
      <w:r w:rsidR="00513A3B">
        <w:rPr>
          <w:rFonts w:ascii="Doocx" w:hAnsi="Doocx" w:hint="cs"/>
          <w:b/>
          <w:bCs/>
          <w:sz w:val="32"/>
          <w:szCs w:val="32"/>
          <w:rtl/>
          <w:lang w:bidi="ar-IQ"/>
        </w:rPr>
        <w:t xml:space="preserve"> </w:t>
      </w:r>
      <w:r w:rsidR="00A1061C">
        <w:rPr>
          <w:rFonts w:ascii="Doocx" w:hAnsi="Doocx" w:cs="Arial" w:hint="cs"/>
          <w:sz w:val="32"/>
          <w:szCs w:val="32"/>
          <w:rtl/>
          <w:lang w:bidi="ar-IQ"/>
        </w:rPr>
        <w:t xml:space="preserve">فجميع هذه </w:t>
      </w:r>
      <w:r w:rsidRPr="00FA1729">
        <w:rPr>
          <w:rFonts w:ascii="Doocx" w:hAnsi="Doocx" w:cs="Arial"/>
          <w:sz w:val="32"/>
          <w:szCs w:val="32"/>
          <w:rtl/>
          <w:lang w:bidi="ar-IQ"/>
        </w:rPr>
        <w:t xml:space="preserve">الحماقات والسفاهات التي تدل على الخفة والطيش والرعونة كثيرة وعديدة، تجدها على مستوى الفرد والجماعة، والحاكم والمحكوم، والرجل والمرأة، فهذا الذي خرج يبارز ربه بالحرب، يكفر ويضجر ويظلم ويدمر الأخضر واليابس مغترًا بقوته وبإملاء الله له هو شخص أحمق. وهذا الذي يمر على مصارع </w:t>
      </w:r>
      <w:r w:rsidR="00AF4BDA" w:rsidRPr="00FA1729">
        <w:rPr>
          <w:rFonts w:ascii="Doocx" w:hAnsi="Doocx" w:cs="Arial" w:hint="cs"/>
          <w:sz w:val="32"/>
          <w:szCs w:val="32"/>
          <w:rtl/>
          <w:lang w:bidi="ar-IQ"/>
        </w:rPr>
        <w:t>الهلكة</w:t>
      </w:r>
      <w:r w:rsidRPr="00FA1729">
        <w:rPr>
          <w:rFonts w:ascii="Doocx" w:hAnsi="Doocx" w:cs="Arial"/>
          <w:sz w:val="32"/>
          <w:szCs w:val="32"/>
          <w:rtl/>
          <w:lang w:bidi="ar-IQ"/>
        </w:rPr>
        <w:t xml:space="preserve"> ويشاهد عظيم قدرة الله في خلقه وانتقامه ممن يعصيه، ويطالع السنن الكونية والشرعية ثم يظل سائرًا في غيه لا يرفع رأسًا بهذه الآيات البينات ولا يسارع بتوبة وحسنات ماحيات... لا يقل في الحمق عن سابقه.</w:t>
      </w:r>
    </w:p>
    <w:p w14:paraId="3EEC4820" w14:textId="758E59E9" w:rsidR="00FA1729" w:rsidRPr="00FA1729" w:rsidRDefault="00FA1729" w:rsidP="00A1061C">
      <w:pPr>
        <w:rPr>
          <w:rFonts w:ascii="Doocx" w:hAnsi="Doocx"/>
          <w:sz w:val="32"/>
          <w:szCs w:val="32"/>
          <w:rtl/>
          <w:lang w:bidi="ar-IQ"/>
        </w:rPr>
      </w:pPr>
      <w:r w:rsidRPr="00FA1729">
        <w:rPr>
          <w:rFonts w:ascii="Doocx" w:hAnsi="Doocx" w:cs="Arial"/>
          <w:sz w:val="32"/>
          <w:szCs w:val="32"/>
          <w:rtl/>
          <w:lang w:bidi="ar-IQ"/>
        </w:rPr>
        <w:t>وكذلك الأمر بالنسبة لمن يترك الحبل على الغارب لأهله وولده، يأتيهم بالأجهزة المفسدة ويتركهم يشاهدون أفلام الجنس وغيرها ويسمعون الأغاني الرقيعة الخليعة بزعم تسليتهم والترويح عنهم،</w:t>
      </w:r>
      <w:r w:rsidR="00F058F6">
        <w:rPr>
          <w:rFonts w:ascii="Doocx" w:hAnsi="Doocx" w:cs="Arial" w:hint="cs"/>
          <w:sz w:val="32"/>
          <w:szCs w:val="32"/>
          <w:rtl/>
          <w:lang w:bidi="ar-IQ"/>
        </w:rPr>
        <w:t xml:space="preserve"> وهي مشكلتنا في الوقت الحاضر، وهي سبب لفساد الفرد والمجتمع،</w:t>
      </w:r>
      <w:r w:rsidRPr="00FA1729">
        <w:rPr>
          <w:rFonts w:ascii="Doocx" w:hAnsi="Doocx" w:cs="Arial"/>
          <w:sz w:val="32"/>
          <w:szCs w:val="32"/>
          <w:rtl/>
          <w:lang w:bidi="ar-IQ"/>
        </w:rPr>
        <w:t xml:space="preserve"> هو إنسان يضيع نفسه ويضيع رعيته، </w:t>
      </w:r>
      <w:r w:rsidR="00A1061C">
        <w:rPr>
          <w:rFonts w:ascii="Doocx" w:hAnsi="Doocx" w:cs="Arial" w:hint="cs"/>
          <w:sz w:val="32"/>
          <w:szCs w:val="32"/>
          <w:rtl/>
          <w:lang w:bidi="ar-IQ"/>
        </w:rPr>
        <w:t>فمثل هذه هؤلاء يجب ان الا</w:t>
      </w:r>
      <w:r w:rsidR="00471376">
        <w:rPr>
          <w:rFonts w:ascii="Doocx" w:hAnsi="Doocx" w:cs="Arial" w:hint="cs"/>
          <w:sz w:val="32"/>
          <w:szCs w:val="32"/>
          <w:rtl/>
          <w:lang w:bidi="ar-IQ"/>
        </w:rPr>
        <w:t xml:space="preserve"> يتخذهم الانسان صاحباً </w:t>
      </w:r>
      <w:r w:rsidR="00471376">
        <w:rPr>
          <w:rFonts w:ascii="Doocx" w:hAnsi="Doocx" w:cs="Arial" w:hint="cs"/>
          <w:sz w:val="32"/>
          <w:szCs w:val="32"/>
          <w:rtl/>
          <w:lang w:bidi="ar-IQ"/>
        </w:rPr>
        <w:lastRenderedPageBreak/>
        <w:t xml:space="preserve">وصديقاً فهو لايعرف منفعة نفسه </w:t>
      </w:r>
      <w:r w:rsidR="00471376">
        <w:rPr>
          <w:rFonts w:ascii="Doocx" w:hAnsi="Doocx" w:hint="cs"/>
          <w:sz w:val="32"/>
          <w:szCs w:val="32"/>
          <w:rtl/>
          <w:lang w:bidi="ar-IQ"/>
        </w:rPr>
        <w:t xml:space="preserve">كيف ينفع الاخرين </w:t>
      </w:r>
      <w:r w:rsidR="00D15E68">
        <w:rPr>
          <w:rFonts w:ascii="Doocx" w:hAnsi="Doocx" w:hint="cs"/>
          <w:sz w:val="32"/>
          <w:szCs w:val="32"/>
          <w:rtl/>
          <w:lang w:bidi="ar-IQ"/>
        </w:rPr>
        <w:t>وهوما علل</w:t>
      </w:r>
      <w:r w:rsidR="00D15E68">
        <w:rPr>
          <w:rFonts w:ascii="Doocx" w:hAnsi="Doocx" w:hint="eastAsia"/>
          <w:sz w:val="32"/>
          <w:szCs w:val="32"/>
          <w:rtl/>
          <w:lang w:bidi="ar-IQ"/>
        </w:rPr>
        <w:t>ه</w:t>
      </w:r>
      <w:r w:rsidR="00471376">
        <w:rPr>
          <w:rFonts w:ascii="Doocx" w:hAnsi="Doocx" w:hint="cs"/>
          <w:sz w:val="32"/>
          <w:szCs w:val="32"/>
          <w:rtl/>
          <w:lang w:bidi="ar-IQ"/>
        </w:rPr>
        <w:t xml:space="preserve"> (ع) بوصيته هذه حيث قال يريد ان ينفعك </w:t>
      </w:r>
      <w:r w:rsidR="00EB1719">
        <w:rPr>
          <w:rFonts w:ascii="Doocx" w:hAnsi="Doocx" w:hint="cs"/>
          <w:sz w:val="32"/>
          <w:szCs w:val="32"/>
          <w:rtl/>
          <w:lang w:bidi="ar-IQ"/>
        </w:rPr>
        <w:t>فيضرك</w:t>
      </w:r>
      <w:r w:rsidR="00471376">
        <w:rPr>
          <w:rFonts w:ascii="Doocx" w:hAnsi="Doocx" w:hint="cs"/>
          <w:sz w:val="32"/>
          <w:szCs w:val="32"/>
          <w:rtl/>
          <w:lang w:bidi="ar-IQ"/>
        </w:rPr>
        <w:t>.</w:t>
      </w:r>
    </w:p>
    <w:p w14:paraId="336E5AF4" w14:textId="1A15B560" w:rsidR="00FA1729" w:rsidRPr="00FA1729" w:rsidRDefault="005C2F67" w:rsidP="00FA1729">
      <w:pPr>
        <w:rPr>
          <w:rFonts w:ascii="Doocx" w:hAnsi="Doocx"/>
          <w:sz w:val="32"/>
          <w:szCs w:val="32"/>
          <w:rtl/>
          <w:lang w:bidi="ar-IQ"/>
        </w:rPr>
      </w:pPr>
      <w:r w:rsidRPr="00513A3B">
        <w:rPr>
          <w:rFonts w:ascii="Doocx" w:hAnsi="Doocx" w:hint="cs"/>
          <w:b/>
          <w:bCs/>
          <w:sz w:val="32"/>
          <w:szCs w:val="32"/>
          <w:rtl/>
          <w:lang w:bidi="ar-IQ"/>
        </w:rPr>
        <w:t>الصفة الخامسة</w:t>
      </w:r>
      <w:r w:rsidR="0032283D" w:rsidRPr="00513A3B">
        <w:rPr>
          <w:rFonts w:ascii="Doocx" w:hAnsi="Doocx" w:hint="cs"/>
          <w:b/>
          <w:bCs/>
          <w:sz w:val="32"/>
          <w:szCs w:val="32"/>
          <w:rtl/>
          <w:lang w:bidi="ar-IQ"/>
        </w:rPr>
        <w:t xml:space="preserve"> قال(ع)</w:t>
      </w:r>
      <w:r w:rsidR="0032283D">
        <w:rPr>
          <w:rFonts w:ascii="Doocx" w:hAnsi="Doocx" w:hint="cs"/>
          <w:sz w:val="32"/>
          <w:szCs w:val="32"/>
          <w:rtl/>
          <w:lang w:bidi="ar-IQ"/>
        </w:rPr>
        <w:t xml:space="preserve"> (</w:t>
      </w:r>
      <w:r w:rsidR="0032283D" w:rsidRPr="009773EB">
        <w:rPr>
          <w:rFonts w:ascii="Doocx" w:hAnsi="Doocx" w:cs="Arial"/>
          <w:b/>
          <w:bCs/>
          <w:sz w:val="32"/>
          <w:szCs w:val="32"/>
          <w:rtl/>
          <w:lang w:bidi="ar-IQ"/>
        </w:rPr>
        <w:t xml:space="preserve">وإياك </w:t>
      </w:r>
      <w:r w:rsidR="009773EB" w:rsidRPr="009773EB">
        <w:rPr>
          <w:rFonts w:ascii="Doocx" w:hAnsi="Doocx" w:cs="Arial" w:hint="cs"/>
          <w:b/>
          <w:bCs/>
          <w:sz w:val="32"/>
          <w:szCs w:val="32"/>
          <w:rtl/>
          <w:lang w:bidi="ar-IQ"/>
        </w:rPr>
        <w:t>ومصاحبة</w:t>
      </w:r>
      <w:r w:rsidR="0032283D" w:rsidRPr="009773EB">
        <w:rPr>
          <w:rFonts w:ascii="Doocx" w:hAnsi="Doocx" w:cs="Arial"/>
          <w:b/>
          <w:bCs/>
          <w:sz w:val="32"/>
          <w:szCs w:val="32"/>
          <w:rtl/>
          <w:lang w:bidi="ar-IQ"/>
        </w:rPr>
        <w:t xml:space="preserve"> القاطع لرحمة فإني وجدته ملعونا في كتاب ‏اللّه</w:t>
      </w:r>
      <w:r w:rsidR="0032283D">
        <w:rPr>
          <w:rFonts w:ascii="Doocx" w:hAnsi="Doocx" w:hint="cs"/>
          <w:sz w:val="32"/>
          <w:szCs w:val="32"/>
          <w:rtl/>
          <w:lang w:bidi="ar-IQ"/>
        </w:rPr>
        <w:t>)</w:t>
      </w:r>
    </w:p>
    <w:p w14:paraId="3C430DAA" w14:textId="74706B12" w:rsidR="00175E27" w:rsidRDefault="001624CB" w:rsidP="00175E27">
      <w:pPr>
        <w:rPr>
          <w:rFonts w:ascii="Doocx" w:hAnsi="Doocx"/>
          <w:sz w:val="32"/>
          <w:szCs w:val="32"/>
          <w:rtl/>
          <w:lang w:bidi="ar-IQ"/>
        </w:rPr>
      </w:pPr>
      <w:r w:rsidRPr="001624CB">
        <w:rPr>
          <w:rFonts w:ascii="Doocx" w:hAnsi="Doocx" w:cs="Arial"/>
          <w:sz w:val="32"/>
          <w:szCs w:val="32"/>
          <w:rtl/>
          <w:lang w:bidi="ar-IQ"/>
        </w:rPr>
        <w:t>إن صلة الرحم من أهم الواجبات،</w:t>
      </w:r>
      <w:r>
        <w:rPr>
          <w:rFonts w:ascii="Doocx" w:hAnsi="Doocx" w:cs="Arial" w:hint="cs"/>
          <w:sz w:val="32"/>
          <w:szCs w:val="32"/>
          <w:rtl/>
          <w:lang w:bidi="ar-IQ"/>
        </w:rPr>
        <w:t xml:space="preserve"> التي نادت بها الشرائع السماوية عامة، والإسلام بصورة خاصة،</w:t>
      </w:r>
      <w:r w:rsidRPr="001624CB">
        <w:rPr>
          <w:rFonts w:ascii="Doocx" w:hAnsi="Doocx" w:cs="Arial"/>
          <w:sz w:val="32"/>
          <w:szCs w:val="32"/>
          <w:rtl/>
          <w:lang w:bidi="ar-IQ"/>
        </w:rPr>
        <w:t xml:space="preserve"> </w:t>
      </w:r>
      <w:r>
        <w:rPr>
          <w:rFonts w:ascii="Doocx" w:hAnsi="Doocx" w:cs="Arial" w:hint="cs"/>
          <w:sz w:val="32"/>
          <w:szCs w:val="32"/>
          <w:rtl/>
          <w:lang w:bidi="ar-IQ"/>
        </w:rPr>
        <w:t xml:space="preserve">فهي </w:t>
      </w:r>
      <w:r w:rsidRPr="001624CB">
        <w:rPr>
          <w:rFonts w:ascii="Doocx" w:hAnsi="Doocx" w:cs="Arial"/>
          <w:sz w:val="32"/>
          <w:szCs w:val="32"/>
          <w:rtl/>
          <w:lang w:bidi="ar-IQ"/>
        </w:rPr>
        <w:t xml:space="preserve">من أعظم أسباب صلاح القلوب، وصفائها، وزوال الوحشة والشحناء، وتقارب الأقارب، وتعاونهم في الخير، أما القطيعة فهي منكر عظيم، ومن كبائر الذنوب، ولها عواقب وخيمة، وشر كبير في تفرقة القلوب، وتفريق الجماعة والتباغض، وعدم التعاون على البر والتقوى، وقد ورد </w:t>
      </w:r>
      <w:r w:rsidR="00F66BCB">
        <w:rPr>
          <w:rFonts w:ascii="Doocx" w:hAnsi="Doocx" w:cs="Arial" w:hint="cs"/>
          <w:sz w:val="32"/>
          <w:szCs w:val="32"/>
          <w:rtl/>
          <w:lang w:bidi="ar-IQ"/>
        </w:rPr>
        <w:t xml:space="preserve">كثير </w:t>
      </w:r>
      <w:r w:rsidRPr="001624CB">
        <w:rPr>
          <w:rFonts w:ascii="Doocx" w:hAnsi="Doocx" w:cs="Arial"/>
          <w:sz w:val="32"/>
          <w:szCs w:val="32"/>
          <w:rtl/>
          <w:lang w:bidi="ar-IQ"/>
        </w:rPr>
        <w:t>من الآيات</w:t>
      </w:r>
      <w:r w:rsidR="00917CF0">
        <w:rPr>
          <w:rFonts w:ascii="Doocx" w:hAnsi="Doocx" w:cs="Arial" w:hint="cs"/>
          <w:sz w:val="32"/>
          <w:szCs w:val="32"/>
          <w:rtl/>
          <w:lang w:bidi="ar-IQ"/>
        </w:rPr>
        <w:t xml:space="preserve"> القرآنية المباركة</w:t>
      </w:r>
      <w:r w:rsidR="007C1F5E">
        <w:rPr>
          <w:rFonts w:ascii="Doocx" w:hAnsi="Doocx" w:cs="Arial" w:hint="cs"/>
          <w:sz w:val="32"/>
          <w:szCs w:val="32"/>
          <w:rtl/>
          <w:lang w:bidi="ar-IQ"/>
        </w:rPr>
        <w:t xml:space="preserve"> ومنها مع ما يلازمها من آثار وصفات.</w:t>
      </w:r>
    </w:p>
    <w:p w14:paraId="39ED4430" w14:textId="08893D85" w:rsidR="00175E27" w:rsidRPr="00175E27" w:rsidRDefault="00175E27" w:rsidP="00175E27">
      <w:pPr>
        <w:rPr>
          <w:rFonts w:ascii="Doocx" w:hAnsi="Doocx"/>
          <w:sz w:val="32"/>
          <w:szCs w:val="32"/>
          <w:rtl/>
          <w:lang w:bidi="ar-IQ"/>
        </w:rPr>
      </w:pPr>
      <w:r>
        <w:rPr>
          <w:rFonts w:ascii="Doocx" w:hAnsi="Doocx" w:hint="cs"/>
          <w:sz w:val="32"/>
          <w:szCs w:val="32"/>
          <w:rtl/>
          <w:lang w:bidi="ar-IQ"/>
        </w:rPr>
        <w:t>وما التناص الحاصل بين وصايا الامام (ع) والآيات القرآنية المباركة.</w:t>
      </w:r>
    </w:p>
    <w:p w14:paraId="737009E6" w14:textId="05CFF85A" w:rsidR="00175E27" w:rsidRPr="00175E27" w:rsidRDefault="00175E27" w:rsidP="00175E27">
      <w:pPr>
        <w:rPr>
          <w:rFonts w:ascii="Doocx" w:hAnsi="Doocx"/>
          <w:sz w:val="32"/>
          <w:szCs w:val="32"/>
          <w:rtl/>
          <w:lang w:bidi="ar-IQ"/>
        </w:rPr>
      </w:pPr>
      <w:r w:rsidRPr="00175E27">
        <w:rPr>
          <w:rFonts w:ascii="Doocx" w:hAnsi="Doocx" w:cs="Arial"/>
          <w:sz w:val="32"/>
          <w:szCs w:val="32"/>
          <w:rtl/>
          <w:lang w:bidi="ar-IQ"/>
        </w:rPr>
        <w:t xml:space="preserve">1- </w:t>
      </w:r>
      <w:r w:rsidR="009C3450">
        <w:rPr>
          <w:rFonts w:ascii="Doocx" w:hAnsi="Doocx" w:cs="Arial" w:hint="cs"/>
          <w:sz w:val="32"/>
          <w:szCs w:val="32"/>
          <w:rtl/>
          <w:lang w:bidi="ar-IQ"/>
        </w:rPr>
        <w:t xml:space="preserve">من الصفات التي تعرض لها القرآن الكريم حول قاطع الرحم، </w:t>
      </w:r>
      <w:r w:rsidRPr="00175E27">
        <w:rPr>
          <w:rFonts w:ascii="Doocx" w:hAnsi="Doocx" w:cs="Arial"/>
          <w:sz w:val="32"/>
          <w:szCs w:val="32"/>
          <w:rtl/>
          <w:lang w:bidi="ar-IQ"/>
        </w:rPr>
        <w:t>قاطع الرحم من الفاسقين وهو في الآخرة من الخاسرين:</w:t>
      </w:r>
    </w:p>
    <w:p w14:paraId="468D326C" w14:textId="1A696A66" w:rsidR="00175E27" w:rsidRPr="00175E27" w:rsidRDefault="00175E27" w:rsidP="00175E27">
      <w:pPr>
        <w:rPr>
          <w:rFonts w:ascii="Doocx" w:hAnsi="Doocx"/>
          <w:sz w:val="32"/>
          <w:szCs w:val="32"/>
          <w:rtl/>
          <w:lang w:bidi="ar-IQ"/>
        </w:rPr>
      </w:pPr>
      <w:r>
        <w:rPr>
          <w:rFonts w:ascii="Doocx" w:hAnsi="Doocx" w:hint="cs"/>
          <w:sz w:val="32"/>
          <w:szCs w:val="32"/>
          <w:rtl/>
          <w:lang w:bidi="ar-IQ"/>
        </w:rPr>
        <w:t xml:space="preserve"> </w:t>
      </w:r>
      <w:r w:rsidRPr="00175E27">
        <w:rPr>
          <w:rFonts w:ascii="Doocx" w:hAnsi="Doocx" w:cs="Arial"/>
          <w:sz w:val="32"/>
          <w:szCs w:val="32"/>
          <w:rtl/>
          <w:lang w:bidi="ar-IQ"/>
        </w:rPr>
        <w:t>قال</w:t>
      </w:r>
      <w:r>
        <w:rPr>
          <w:rFonts w:ascii="Doocx" w:hAnsi="Doocx" w:cs="Arial" w:hint="cs"/>
          <w:sz w:val="32"/>
          <w:szCs w:val="32"/>
          <w:rtl/>
          <w:lang w:bidi="ar-IQ"/>
        </w:rPr>
        <w:t xml:space="preserve"> تعالى:</w:t>
      </w:r>
      <w:r w:rsidRPr="00175E27">
        <w:rPr>
          <w:rFonts w:ascii="Doocx" w:hAnsi="Doocx" w:cs="Arial"/>
          <w:sz w:val="32"/>
          <w:szCs w:val="32"/>
          <w:rtl/>
          <w:lang w:bidi="ar-IQ"/>
        </w:rPr>
        <w:t xml:space="preserve"> </w:t>
      </w:r>
      <w:proofErr w:type="gramStart"/>
      <w:r w:rsidRPr="00175E27">
        <w:rPr>
          <w:rFonts w:ascii="Doocx" w:hAnsi="Doocx" w:cs="Arial"/>
          <w:sz w:val="32"/>
          <w:szCs w:val="32"/>
          <w:rtl/>
          <w:lang w:bidi="ar-IQ"/>
        </w:rPr>
        <w:t>﴿ يُضِلُّ</w:t>
      </w:r>
      <w:proofErr w:type="gramEnd"/>
      <w:r w:rsidRPr="00175E27">
        <w:rPr>
          <w:rFonts w:ascii="Doocx" w:hAnsi="Doocx" w:cs="Arial"/>
          <w:sz w:val="32"/>
          <w:szCs w:val="32"/>
          <w:rtl/>
          <w:lang w:bidi="ar-IQ"/>
        </w:rPr>
        <w:t xml:space="preserve"> بِهِ كَثِيرًا وَيَهْدِي بِهِ كَثِيرًا وَمَا يُضِلُّ بِهِ إِلَّا الْفَاسِقِينَ * الَّذِينَ يَنقُضُونَ عَهْدَ اللَّـهِ مِن بَعْدِ مِيثَاقِهِ وَيَقْطَعُونَ مَا أَمَرَ اللَّـهُ بِهِ أَن يُوصَلَ وَيُفْسِدُونَ فِي الْأَرْضِ أُولَـئِكَ هُمُ الْخَاسِرُونَ ﴾</w:t>
      </w:r>
      <w:r>
        <w:rPr>
          <w:rStyle w:val="a4"/>
          <w:rFonts w:ascii="Doocx" w:hAnsi="Doocx" w:cs="Arial"/>
          <w:sz w:val="32"/>
          <w:szCs w:val="32"/>
          <w:rtl/>
          <w:lang w:bidi="ar-IQ"/>
        </w:rPr>
        <w:footnoteReference w:id="66"/>
      </w:r>
      <w:r w:rsidR="009C3450">
        <w:rPr>
          <w:rFonts w:ascii="Doocx" w:hAnsi="Doocx" w:hint="cs"/>
          <w:sz w:val="32"/>
          <w:szCs w:val="32"/>
          <w:rtl/>
          <w:lang w:bidi="ar-IQ"/>
        </w:rPr>
        <w:t xml:space="preserve"> هذه الصفات التي ذكرتها الآية المباركة وهو من الأسباب التي جعلت الامام(ع) يعلل بوصيته النهي عن مصاحبة قاطع الرحم، وهي كونه ملعون في القرآن الكريم، وجميع من ذكرته الآية المباركة شملتهم لعنة الله تعالى، وجعلهم من الخاسرين.</w:t>
      </w:r>
    </w:p>
    <w:p w14:paraId="361CA18A" w14:textId="3E529997" w:rsidR="00175E27" w:rsidRPr="00175E27" w:rsidRDefault="00175E27" w:rsidP="006207B8">
      <w:pPr>
        <w:rPr>
          <w:rFonts w:ascii="Doocx" w:hAnsi="Doocx"/>
          <w:sz w:val="32"/>
          <w:szCs w:val="32"/>
          <w:rtl/>
          <w:lang w:bidi="ar-IQ"/>
        </w:rPr>
      </w:pPr>
      <w:r w:rsidRPr="00175E27">
        <w:rPr>
          <w:rFonts w:ascii="Doocx" w:hAnsi="Doocx" w:cs="Arial"/>
          <w:sz w:val="32"/>
          <w:szCs w:val="32"/>
          <w:rtl/>
          <w:lang w:bidi="ar-IQ"/>
        </w:rPr>
        <w:t>2- قاطع الرحم أصم عن سماع الحق، وأعمى عن رؤية الهدى:</w:t>
      </w:r>
    </w:p>
    <w:p w14:paraId="08DD01CC" w14:textId="53532ED1" w:rsidR="00175E27" w:rsidRPr="00175E27" w:rsidRDefault="00175E27" w:rsidP="003E7036">
      <w:pPr>
        <w:rPr>
          <w:rFonts w:ascii="Doocx" w:hAnsi="Doocx"/>
          <w:sz w:val="32"/>
          <w:szCs w:val="32"/>
          <w:rtl/>
          <w:lang w:bidi="ar-IQ"/>
        </w:rPr>
      </w:pPr>
      <w:r w:rsidRPr="00175E27">
        <w:rPr>
          <w:rFonts w:ascii="Doocx" w:hAnsi="Doocx" w:cs="Arial"/>
          <w:sz w:val="32"/>
          <w:szCs w:val="32"/>
          <w:rtl/>
          <w:lang w:bidi="ar-IQ"/>
        </w:rPr>
        <w:t xml:space="preserve">قال تعالى: </w:t>
      </w:r>
      <w:proofErr w:type="gramStart"/>
      <w:r w:rsidRPr="00175E27">
        <w:rPr>
          <w:rFonts w:ascii="Doocx" w:hAnsi="Doocx" w:cs="Arial"/>
          <w:sz w:val="32"/>
          <w:szCs w:val="32"/>
          <w:rtl/>
          <w:lang w:bidi="ar-IQ"/>
        </w:rPr>
        <w:t>﴿ فَهَلْ</w:t>
      </w:r>
      <w:proofErr w:type="gramEnd"/>
      <w:r w:rsidRPr="00175E27">
        <w:rPr>
          <w:rFonts w:ascii="Doocx" w:hAnsi="Doocx" w:cs="Arial"/>
          <w:sz w:val="32"/>
          <w:szCs w:val="32"/>
          <w:rtl/>
          <w:lang w:bidi="ar-IQ"/>
        </w:rPr>
        <w:t xml:space="preserve"> عَسَيْتُمْ إِن تَوَلَّيْتُمْ أَن تُفْسِدُوا فِي الْأَرْضِ وَتُقَطِّعُوا أَرْحَامَكُمْ * أُولَـئِكَ الَّذِينَ لَعَنَهُمُ اللَّـهُ فَأَصَمَّهُمْ وَأَعْمَى أَبْصَارَهُمْ ﴾ </w:t>
      </w:r>
      <w:r w:rsidR="006207B8">
        <w:rPr>
          <w:rStyle w:val="a4"/>
          <w:rFonts w:ascii="Doocx" w:hAnsi="Doocx"/>
          <w:sz w:val="32"/>
          <w:szCs w:val="32"/>
          <w:rtl/>
          <w:lang w:bidi="ar-IQ"/>
        </w:rPr>
        <w:footnoteReference w:id="67"/>
      </w:r>
      <w:r w:rsidR="009C3450">
        <w:rPr>
          <w:rFonts w:ascii="Doocx" w:hAnsi="Doocx" w:hint="cs"/>
          <w:sz w:val="32"/>
          <w:szCs w:val="32"/>
          <w:rtl/>
          <w:lang w:bidi="ar-IQ"/>
        </w:rPr>
        <w:t xml:space="preserve"> وهي صريحة في اللعن الذي تعرض له الامام(ع) بهذا المقطع من الوصية .</w:t>
      </w:r>
    </w:p>
    <w:p w14:paraId="46E8A8CF" w14:textId="1B0D2791" w:rsidR="00175E27" w:rsidRPr="00175E27" w:rsidRDefault="00175E27" w:rsidP="00736918">
      <w:pPr>
        <w:rPr>
          <w:rFonts w:ascii="Doocx" w:hAnsi="Doocx"/>
          <w:sz w:val="32"/>
          <w:szCs w:val="32"/>
          <w:rtl/>
          <w:lang w:bidi="ar-IQ"/>
        </w:rPr>
      </w:pPr>
      <w:r w:rsidRPr="00175E27">
        <w:rPr>
          <w:rFonts w:ascii="Doocx" w:hAnsi="Doocx" w:cs="Arial"/>
          <w:sz w:val="32"/>
          <w:szCs w:val="32"/>
          <w:rtl/>
          <w:lang w:bidi="ar-IQ"/>
        </w:rPr>
        <w:t>3- قاطع الرحم ملعون، وله سوء العذاب في الدنيا والآخرة:</w:t>
      </w:r>
    </w:p>
    <w:p w14:paraId="66A0D7D3" w14:textId="197DD072" w:rsidR="00175E27" w:rsidRPr="00175E27" w:rsidRDefault="00175E27" w:rsidP="00175E27">
      <w:pPr>
        <w:rPr>
          <w:rFonts w:ascii="Doocx" w:hAnsi="Doocx"/>
          <w:sz w:val="32"/>
          <w:szCs w:val="32"/>
          <w:rtl/>
          <w:lang w:bidi="ar-IQ"/>
        </w:rPr>
      </w:pPr>
      <w:r w:rsidRPr="00175E27">
        <w:rPr>
          <w:rFonts w:ascii="Doocx" w:hAnsi="Doocx" w:cs="Arial"/>
          <w:sz w:val="32"/>
          <w:szCs w:val="32"/>
          <w:rtl/>
          <w:lang w:bidi="ar-IQ"/>
        </w:rPr>
        <w:t xml:space="preserve">قال تعالى: </w:t>
      </w:r>
      <w:proofErr w:type="gramStart"/>
      <w:r w:rsidRPr="00175E27">
        <w:rPr>
          <w:rFonts w:ascii="Doocx" w:hAnsi="Doocx" w:cs="Arial"/>
          <w:sz w:val="32"/>
          <w:szCs w:val="32"/>
          <w:rtl/>
          <w:lang w:bidi="ar-IQ"/>
        </w:rPr>
        <w:t>﴿ وَالَّذينَ</w:t>
      </w:r>
      <w:proofErr w:type="gramEnd"/>
      <w:r w:rsidRPr="00175E27">
        <w:rPr>
          <w:rFonts w:ascii="Doocx" w:hAnsi="Doocx" w:cs="Arial"/>
          <w:sz w:val="32"/>
          <w:szCs w:val="32"/>
          <w:rtl/>
          <w:lang w:bidi="ar-IQ"/>
        </w:rPr>
        <w:t xml:space="preserve"> يَنقُضونَ عَهدَ اللَّـهِ مِن بَعدِ ميثاقِهِ وَيَقطَعونَ ما أَمَرَ اللَّـهُ بِهِ أَن يوصَلَ وَيُفسِدونَ فِي الأَرضِ أُولـئِكَ لَهُمُ اللَّعنَةُ وَلَهُم سوءُ الدّارِ ﴾</w:t>
      </w:r>
      <w:r w:rsidR="00736918">
        <w:rPr>
          <w:rStyle w:val="a4"/>
          <w:rFonts w:ascii="Doocx" w:hAnsi="Doocx" w:cs="Arial"/>
          <w:sz w:val="32"/>
          <w:szCs w:val="32"/>
          <w:rtl/>
          <w:lang w:bidi="ar-IQ"/>
        </w:rPr>
        <w:footnoteReference w:id="68"/>
      </w:r>
      <w:r w:rsidRPr="00175E27">
        <w:rPr>
          <w:rFonts w:ascii="Doocx" w:hAnsi="Doocx" w:cs="Arial"/>
          <w:sz w:val="32"/>
          <w:szCs w:val="32"/>
          <w:rtl/>
          <w:lang w:bidi="ar-IQ"/>
        </w:rPr>
        <w:t xml:space="preserve"> فقطيعة الرحم مُزيلة للألفة والمودة، مؤذنة باللعنة وتعجيل العقوبة.</w:t>
      </w:r>
    </w:p>
    <w:p w14:paraId="57721B97" w14:textId="0AD787A9" w:rsidR="001624CB" w:rsidRDefault="00175E27" w:rsidP="00A82D62">
      <w:pPr>
        <w:rPr>
          <w:rFonts w:ascii="Doocx" w:hAnsi="Doocx"/>
          <w:sz w:val="32"/>
          <w:szCs w:val="32"/>
          <w:rtl/>
          <w:lang w:bidi="ar-IQ"/>
        </w:rPr>
      </w:pPr>
      <w:r w:rsidRPr="00175E27">
        <w:rPr>
          <w:rFonts w:ascii="Doocx" w:hAnsi="Doocx" w:cs="Arial"/>
          <w:sz w:val="32"/>
          <w:szCs w:val="32"/>
          <w:rtl/>
          <w:lang w:bidi="ar-IQ"/>
        </w:rPr>
        <w:t xml:space="preserve"> </w:t>
      </w:r>
      <w:r w:rsidR="00A82D62">
        <w:rPr>
          <w:rFonts w:ascii="Doocx" w:hAnsi="Doocx" w:hint="cs"/>
          <w:sz w:val="32"/>
          <w:szCs w:val="32"/>
          <w:rtl/>
          <w:lang w:bidi="ar-IQ"/>
        </w:rPr>
        <w:t>وكما نرى ان هناك تناص واضح بين الوصية المباركة والآيات القرآنية لا نري</w:t>
      </w:r>
      <w:r w:rsidR="00A82D62">
        <w:rPr>
          <w:rFonts w:ascii="Doocx" w:hAnsi="Doocx" w:hint="eastAsia"/>
          <w:sz w:val="32"/>
          <w:szCs w:val="32"/>
          <w:rtl/>
          <w:lang w:bidi="ar-IQ"/>
        </w:rPr>
        <w:t>د</w:t>
      </w:r>
      <w:r w:rsidR="00A82D62">
        <w:rPr>
          <w:rFonts w:ascii="Doocx" w:hAnsi="Doocx" w:hint="cs"/>
          <w:sz w:val="32"/>
          <w:szCs w:val="32"/>
          <w:rtl/>
          <w:lang w:bidi="ar-IQ"/>
        </w:rPr>
        <w:t xml:space="preserve"> ان نقف عند جميع هذه المضامين التي شملها التناص القرآني الوارد في وصية الامام زين العابدين(ع) </w:t>
      </w:r>
      <w:r w:rsidR="00A82D62">
        <w:rPr>
          <w:rFonts w:ascii="Doocx" w:hAnsi="Doocx" w:hint="cs"/>
          <w:sz w:val="32"/>
          <w:szCs w:val="32"/>
          <w:rtl/>
          <w:lang w:bidi="ar-IQ"/>
        </w:rPr>
        <w:lastRenderedPageBreak/>
        <w:t>حتى لا يطو</w:t>
      </w:r>
      <w:r w:rsidR="00A82D62">
        <w:rPr>
          <w:rFonts w:ascii="Doocx" w:hAnsi="Doocx" w:hint="eastAsia"/>
          <w:sz w:val="32"/>
          <w:szCs w:val="32"/>
          <w:rtl/>
          <w:lang w:bidi="ar-IQ"/>
        </w:rPr>
        <w:t>ل</w:t>
      </w:r>
      <w:r w:rsidR="00A82D62">
        <w:rPr>
          <w:rFonts w:ascii="Doocx" w:hAnsi="Doocx" w:hint="cs"/>
          <w:sz w:val="32"/>
          <w:szCs w:val="32"/>
          <w:rtl/>
          <w:lang w:bidi="ar-IQ"/>
        </w:rPr>
        <w:t xml:space="preserve"> بنا المقام، لكن ما </w:t>
      </w:r>
      <w:r w:rsidR="00780EC3">
        <w:rPr>
          <w:rFonts w:ascii="Doocx" w:hAnsi="Doocx" w:hint="cs"/>
          <w:sz w:val="32"/>
          <w:szCs w:val="32"/>
          <w:rtl/>
          <w:lang w:bidi="ar-IQ"/>
        </w:rPr>
        <w:t>لا ش</w:t>
      </w:r>
      <w:r w:rsidR="00780EC3">
        <w:rPr>
          <w:rFonts w:ascii="Doocx" w:hAnsi="Doocx" w:hint="eastAsia"/>
          <w:sz w:val="32"/>
          <w:szCs w:val="32"/>
          <w:rtl/>
          <w:lang w:bidi="ar-IQ"/>
        </w:rPr>
        <w:t>ك</w:t>
      </w:r>
      <w:r w:rsidR="00A82D62">
        <w:rPr>
          <w:rFonts w:ascii="Doocx" w:hAnsi="Doocx" w:hint="cs"/>
          <w:sz w:val="32"/>
          <w:szCs w:val="32"/>
          <w:rtl/>
          <w:lang w:bidi="ar-IQ"/>
        </w:rPr>
        <w:t xml:space="preserve"> فيه وهو ما بينه هذا البحث ان هناك تناص واقتباس كبير بين الآيات القرآنية والوصية المباركة، وهو دليل على ان اهل البيت (ع) هم العدل الحقيقي لهذا الكتاب السماوي المنزل على النبي الاكرم(ص).</w:t>
      </w:r>
    </w:p>
    <w:p w14:paraId="4ED3A877" w14:textId="77777777" w:rsidR="00C66C6F" w:rsidRDefault="00C66C6F" w:rsidP="001624CB">
      <w:pPr>
        <w:rPr>
          <w:rFonts w:ascii="Doocx" w:hAnsi="Doocx"/>
          <w:sz w:val="32"/>
          <w:szCs w:val="32"/>
          <w:rtl/>
          <w:lang w:bidi="ar-IQ"/>
        </w:rPr>
      </w:pPr>
    </w:p>
    <w:p w14:paraId="3B5851A0" w14:textId="46402EE8" w:rsidR="001D5C6C" w:rsidRPr="001D5C6C" w:rsidRDefault="00355BCB" w:rsidP="001D5C6C">
      <w:pPr>
        <w:rPr>
          <w:rFonts w:ascii="Doocx" w:hAnsi="Doocx"/>
          <w:b/>
          <w:bCs/>
          <w:sz w:val="32"/>
          <w:szCs w:val="32"/>
          <w:rtl/>
          <w:lang w:bidi="ar-IQ"/>
        </w:rPr>
      </w:pPr>
      <w:r w:rsidRPr="001D5C6C">
        <w:rPr>
          <w:rFonts w:ascii="Doocx" w:hAnsi="Doocx" w:hint="cs"/>
          <w:b/>
          <w:bCs/>
          <w:sz w:val="32"/>
          <w:szCs w:val="32"/>
          <w:rtl/>
          <w:lang w:bidi="ar-IQ"/>
        </w:rPr>
        <w:t>خاتمة ونتائج:</w:t>
      </w:r>
    </w:p>
    <w:p w14:paraId="2DABB77B" w14:textId="6BCA44A6" w:rsidR="00175E27" w:rsidRDefault="00E834A9" w:rsidP="001624CB">
      <w:pPr>
        <w:rPr>
          <w:rFonts w:ascii="Doocx" w:hAnsi="Doocx"/>
          <w:sz w:val="32"/>
          <w:szCs w:val="32"/>
          <w:rtl/>
          <w:lang w:bidi="ar-IQ"/>
        </w:rPr>
      </w:pPr>
      <w:r>
        <w:rPr>
          <w:rFonts w:ascii="Doocx" w:hAnsi="Doocx" w:hint="cs"/>
          <w:sz w:val="32"/>
          <w:szCs w:val="32"/>
          <w:rtl/>
          <w:lang w:bidi="ar-IQ"/>
        </w:rPr>
        <w:t>لابد لكل بحث من نتائج يقف عندها الباحث فهي حصيلة بحثه وما وصل اليه خلال رحلته البحثية بين طيات الكتب وصفحات الانترنت، لذا لابد لنا من بيان بعض النتائج التي توصلنا اليها في بحثنا هذه وهي كالتالي:</w:t>
      </w:r>
    </w:p>
    <w:p w14:paraId="44074BF2" w14:textId="0B10679C" w:rsidR="00E834A9" w:rsidRDefault="00E834A9" w:rsidP="001F5D03">
      <w:pPr>
        <w:pStyle w:val="a5"/>
        <w:numPr>
          <w:ilvl w:val="0"/>
          <w:numId w:val="12"/>
        </w:numPr>
        <w:rPr>
          <w:sz w:val="32"/>
          <w:szCs w:val="32"/>
          <w:lang w:bidi="ar-IQ"/>
        </w:rPr>
      </w:pPr>
      <w:r w:rsidRPr="001F5D03">
        <w:rPr>
          <w:rFonts w:hint="cs"/>
          <w:sz w:val="32"/>
          <w:szCs w:val="32"/>
          <w:rtl/>
          <w:lang w:bidi="ar-IQ"/>
        </w:rPr>
        <w:t xml:space="preserve">ان التناص القرآني هو تلك المرجعية العامة للقرآن الكريم </w:t>
      </w:r>
      <w:r w:rsidR="00AC47C7" w:rsidRPr="001F5D03">
        <w:rPr>
          <w:rFonts w:hint="cs"/>
          <w:sz w:val="32"/>
          <w:szCs w:val="32"/>
          <w:rtl/>
          <w:lang w:bidi="ar-IQ"/>
        </w:rPr>
        <w:t>لما يدونه العلماء في ابحاثهم وبجميع أنواعها التخصصية على المستوى العلمي والعملي، كون القرآن الكريم هو المرجع لمنطلقات تلك العلوم الإنسانية منها والتجريبية، وهو ما بينه القرآن الكريم من خلال قوله تعالى (ما فرطنا في الكتاب من شيء) نعم ضمن الهدف العام من نزول القرآن الكريم وهو (هداية الانسان) التشريعية التي من خلالها يبدأ رحلته نحو الكمال والارتباط بخالق الكون</w:t>
      </w:r>
      <w:r w:rsidR="008977D2">
        <w:rPr>
          <w:rFonts w:hint="cs"/>
          <w:sz w:val="32"/>
          <w:szCs w:val="32"/>
          <w:rtl/>
          <w:lang w:bidi="ar-IQ"/>
        </w:rPr>
        <w:t>، لذا كان القرآن الكريم مرجعاً أساس في جميع ادعية ووصيا الامام السجاد(ع)</w:t>
      </w:r>
    </w:p>
    <w:p w14:paraId="10537265" w14:textId="7ACA163D" w:rsidR="00AC47C7" w:rsidRPr="001F5D03" w:rsidRDefault="00AC47C7" w:rsidP="001F5D03">
      <w:pPr>
        <w:pStyle w:val="a5"/>
        <w:numPr>
          <w:ilvl w:val="0"/>
          <w:numId w:val="12"/>
        </w:numPr>
        <w:rPr>
          <w:sz w:val="32"/>
          <w:szCs w:val="32"/>
          <w:lang w:bidi="ar-IQ"/>
        </w:rPr>
      </w:pPr>
      <w:r w:rsidRPr="001F5D03">
        <w:rPr>
          <w:rFonts w:hint="cs"/>
          <w:sz w:val="32"/>
          <w:szCs w:val="32"/>
          <w:rtl/>
          <w:lang w:bidi="ar-IQ"/>
        </w:rPr>
        <w:t xml:space="preserve">هناك منهج تربوي في قائم في جميع الوصيا التربوية الصادرة على لسان الامام زين العابدين(ع) </w:t>
      </w:r>
      <w:r w:rsidR="00EC78D2">
        <w:rPr>
          <w:rFonts w:hint="cs"/>
          <w:sz w:val="32"/>
          <w:szCs w:val="32"/>
          <w:rtl/>
          <w:lang w:bidi="ar-IQ"/>
        </w:rPr>
        <w:t>هو المنهج الرباني القائم والمبين في كتاب الله العزيز</w:t>
      </w:r>
      <w:r w:rsidRPr="001F5D03">
        <w:rPr>
          <w:rFonts w:hint="cs"/>
          <w:sz w:val="32"/>
          <w:szCs w:val="32"/>
          <w:rtl/>
          <w:lang w:bidi="ar-IQ"/>
        </w:rPr>
        <w:t>.</w:t>
      </w:r>
    </w:p>
    <w:p w14:paraId="3328FE23" w14:textId="65FFFC63" w:rsidR="00AC47C7" w:rsidRPr="001F5D03" w:rsidRDefault="00AC47C7" w:rsidP="001F5D03">
      <w:pPr>
        <w:pStyle w:val="a5"/>
        <w:numPr>
          <w:ilvl w:val="0"/>
          <w:numId w:val="12"/>
        </w:numPr>
        <w:rPr>
          <w:sz w:val="32"/>
          <w:szCs w:val="32"/>
          <w:lang w:bidi="ar-IQ"/>
        </w:rPr>
      </w:pPr>
      <w:r w:rsidRPr="001F5D03">
        <w:rPr>
          <w:rFonts w:hint="cs"/>
          <w:sz w:val="32"/>
          <w:szCs w:val="32"/>
          <w:rtl/>
          <w:lang w:bidi="ar-IQ"/>
        </w:rPr>
        <w:t>اعتمد الامام السجاد(ع) في وصياه التربوية على لغة متناغمة لما يطرحه القرآن الكريم في مجال تربيته للفرد والمجتمع، مبينًا السمات الحقيقة التي يجب ان يكون عليها الفرد في مسيرته التكاملية على المستوى العلمي والعملي.</w:t>
      </w:r>
    </w:p>
    <w:p w14:paraId="2A9E5895" w14:textId="2DB78F56" w:rsidR="00AC47C7" w:rsidRPr="001F5D03" w:rsidRDefault="00AC47C7" w:rsidP="001F5D03">
      <w:pPr>
        <w:pStyle w:val="a5"/>
        <w:numPr>
          <w:ilvl w:val="0"/>
          <w:numId w:val="12"/>
        </w:numPr>
        <w:rPr>
          <w:sz w:val="32"/>
          <w:szCs w:val="32"/>
          <w:lang w:bidi="ar-IQ"/>
        </w:rPr>
      </w:pPr>
      <w:r w:rsidRPr="001F5D03">
        <w:rPr>
          <w:rFonts w:hint="cs"/>
          <w:sz w:val="32"/>
          <w:szCs w:val="32"/>
          <w:rtl/>
          <w:lang w:bidi="ar-IQ"/>
        </w:rPr>
        <w:t>هناك تناص واضح بين ما طرحه الإمام(ع) وما نص عليه القرآن الكريم، على نحو الاستشهاد او الدائرة الاوسع للتناص.</w:t>
      </w:r>
    </w:p>
    <w:p w14:paraId="6BF33D9D" w14:textId="675418E9" w:rsidR="001F5D03" w:rsidRPr="001F5D03" w:rsidRDefault="001F5D03" w:rsidP="001F5D03">
      <w:pPr>
        <w:pStyle w:val="a5"/>
        <w:numPr>
          <w:ilvl w:val="0"/>
          <w:numId w:val="12"/>
        </w:numPr>
        <w:rPr>
          <w:sz w:val="32"/>
          <w:szCs w:val="32"/>
          <w:lang w:bidi="ar-IQ"/>
        </w:rPr>
      </w:pPr>
      <w:r w:rsidRPr="001F5D03">
        <w:rPr>
          <w:rFonts w:hint="cs"/>
          <w:sz w:val="32"/>
          <w:szCs w:val="32"/>
          <w:rtl/>
          <w:lang w:bidi="ar-IQ"/>
        </w:rPr>
        <w:t xml:space="preserve">بين الإمام(ع) اهم الصفات التي يجب ان يقف عندها الانسان في اختياره لأصدقائه </w:t>
      </w:r>
      <w:r w:rsidR="003C5997" w:rsidRPr="001F5D03">
        <w:rPr>
          <w:rFonts w:hint="cs"/>
          <w:sz w:val="32"/>
          <w:szCs w:val="32"/>
          <w:rtl/>
          <w:lang w:bidi="ar-IQ"/>
        </w:rPr>
        <w:t>ورفقائه</w:t>
      </w:r>
      <w:r w:rsidR="003C5997">
        <w:rPr>
          <w:rFonts w:hint="cs"/>
          <w:sz w:val="32"/>
          <w:szCs w:val="32"/>
          <w:rtl/>
          <w:lang w:bidi="ar-IQ"/>
        </w:rPr>
        <w:t xml:space="preserve"> في </w:t>
      </w:r>
      <w:r w:rsidR="00B267FB">
        <w:rPr>
          <w:rFonts w:hint="cs"/>
          <w:sz w:val="32"/>
          <w:szCs w:val="32"/>
          <w:rtl/>
          <w:lang w:bidi="ar-IQ"/>
        </w:rPr>
        <w:t>حياته.</w:t>
      </w:r>
    </w:p>
    <w:p w14:paraId="426CBC43" w14:textId="01F56BE0" w:rsidR="00175E27" w:rsidRDefault="001F5D03" w:rsidP="001624CB">
      <w:pPr>
        <w:pStyle w:val="a5"/>
        <w:numPr>
          <w:ilvl w:val="0"/>
          <w:numId w:val="12"/>
        </w:numPr>
        <w:rPr>
          <w:rFonts w:ascii="Doocx" w:hAnsi="Doocx"/>
          <w:sz w:val="32"/>
          <w:szCs w:val="32"/>
          <w:lang w:bidi="ar-IQ"/>
        </w:rPr>
      </w:pPr>
      <w:r w:rsidRPr="002C241D">
        <w:rPr>
          <w:rFonts w:hint="cs"/>
          <w:sz w:val="32"/>
          <w:szCs w:val="32"/>
          <w:rtl/>
          <w:lang w:bidi="ar-IQ"/>
        </w:rPr>
        <w:t xml:space="preserve">ان </w:t>
      </w:r>
      <w:r w:rsidR="002C241D">
        <w:rPr>
          <w:rFonts w:hint="cs"/>
          <w:sz w:val="32"/>
          <w:szCs w:val="32"/>
          <w:rtl/>
          <w:lang w:bidi="ar-IQ"/>
        </w:rPr>
        <w:t>الإمام السجاد (ع) هو عدل للقرآن الكريم ومن الراسخين في العلم الذي ميزهم ال</w:t>
      </w:r>
      <w:r w:rsidR="000B5056">
        <w:rPr>
          <w:rFonts w:hint="cs"/>
          <w:sz w:val="32"/>
          <w:szCs w:val="32"/>
          <w:rtl/>
          <w:lang w:bidi="ar-IQ"/>
        </w:rPr>
        <w:t>له تعالى</w:t>
      </w:r>
      <w:r w:rsidR="002C241D">
        <w:rPr>
          <w:rFonts w:hint="cs"/>
          <w:sz w:val="32"/>
          <w:szCs w:val="32"/>
          <w:rtl/>
          <w:lang w:bidi="ar-IQ"/>
        </w:rPr>
        <w:t xml:space="preserve"> لفهم</w:t>
      </w:r>
      <w:r w:rsidR="000B5056">
        <w:rPr>
          <w:rFonts w:hint="cs"/>
          <w:sz w:val="32"/>
          <w:szCs w:val="32"/>
          <w:rtl/>
          <w:lang w:bidi="ar-IQ"/>
        </w:rPr>
        <w:t xml:space="preserve"> كتابه الكريم</w:t>
      </w:r>
      <w:r w:rsidR="002C241D">
        <w:rPr>
          <w:rFonts w:hint="cs"/>
          <w:sz w:val="32"/>
          <w:szCs w:val="32"/>
          <w:rtl/>
          <w:lang w:bidi="ar-IQ"/>
        </w:rPr>
        <w:t xml:space="preserve"> نصاً وتأويلاً، وذلك من خلال الفهم الواضح والبين للقرآن وطبيعة استخراج مفاهيمه العلمية والعملية.</w:t>
      </w:r>
    </w:p>
    <w:p w14:paraId="4638E287" w14:textId="294E58B5" w:rsidR="003C5997" w:rsidRDefault="003C5997" w:rsidP="001624CB">
      <w:pPr>
        <w:pStyle w:val="a5"/>
        <w:numPr>
          <w:ilvl w:val="0"/>
          <w:numId w:val="12"/>
        </w:numPr>
        <w:rPr>
          <w:rFonts w:ascii="Doocx" w:hAnsi="Doocx"/>
          <w:sz w:val="32"/>
          <w:szCs w:val="32"/>
          <w:lang w:bidi="ar-IQ"/>
        </w:rPr>
      </w:pPr>
      <w:r>
        <w:rPr>
          <w:rFonts w:ascii="Doocx" w:hAnsi="Doocx" w:hint="cs"/>
          <w:sz w:val="32"/>
          <w:szCs w:val="32"/>
          <w:rtl/>
          <w:lang w:bidi="ar-IQ"/>
        </w:rPr>
        <w:t>ما احوجنا في وقتنا الحاضر للوقوف على هذه الوصيا وفهمهما وتعميق العمل بها كمنهج رباني نسير على وفقه في حياتنا الاجتماعية.</w:t>
      </w:r>
    </w:p>
    <w:p w14:paraId="67C55824" w14:textId="35C87F3F" w:rsidR="003C5997" w:rsidRDefault="003C5997" w:rsidP="0040742F">
      <w:pPr>
        <w:pStyle w:val="a5"/>
        <w:numPr>
          <w:ilvl w:val="0"/>
          <w:numId w:val="12"/>
        </w:numPr>
        <w:bidi w:val="0"/>
        <w:rPr>
          <w:rFonts w:ascii="Doocx" w:hAnsi="Doocx"/>
          <w:sz w:val="32"/>
          <w:szCs w:val="32"/>
          <w:lang w:bidi="ar-IQ"/>
        </w:rPr>
      </w:pPr>
      <w:r>
        <w:rPr>
          <w:rFonts w:ascii="Doocx" w:hAnsi="Doocx" w:hint="cs"/>
          <w:sz w:val="32"/>
          <w:szCs w:val="32"/>
          <w:rtl/>
          <w:lang w:bidi="ar-IQ"/>
        </w:rPr>
        <w:t xml:space="preserve">ان البحث لم يستوعب جميع وصايا الامام التربوية بل على خمس فقرات من وصية واحدة، والا لطال بنا </w:t>
      </w:r>
      <w:r w:rsidR="00B267FB">
        <w:rPr>
          <w:rFonts w:ascii="Doocx" w:hAnsi="Doocx" w:hint="cs"/>
          <w:sz w:val="32"/>
          <w:szCs w:val="32"/>
          <w:rtl/>
          <w:lang w:bidi="ar-IQ"/>
        </w:rPr>
        <w:t>البحث.</w:t>
      </w:r>
    </w:p>
    <w:p w14:paraId="3FDF393C" w14:textId="3CAB8C91" w:rsidR="003C5997" w:rsidRPr="002C241D" w:rsidRDefault="003C5997" w:rsidP="001624CB">
      <w:pPr>
        <w:pStyle w:val="a5"/>
        <w:numPr>
          <w:ilvl w:val="0"/>
          <w:numId w:val="12"/>
        </w:numPr>
        <w:rPr>
          <w:rFonts w:ascii="Doocx" w:hAnsi="Doocx"/>
          <w:sz w:val="32"/>
          <w:szCs w:val="32"/>
          <w:rtl/>
          <w:lang w:bidi="ar-IQ"/>
        </w:rPr>
      </w:pPr>
      <w:r>
        <w:rPr>
          <w:rFonts w:ascii="Doocx" w:hAnsi="Doocx" w:hint="cs"/>
          <w:sz w:val="32"/>
          <w:szCs w:val="32"/>
          <w:rtl/>
          <w:lang w:bidi="ar-IQ"/>
        </w:rPr>
        <w:lastRenderedPageBreak/>
        <w:t xml:space="preserve">لابد من العمل على دراسة وصيا الامام السجاد بصورة أوسع </w:t>
      </w:r>
      <w:proofErr w:type="gramStart"/>
      <w:r>
        <w:rPr>
          <w:rFonts w:ascii="Doocx" w:hAnsi="Doocx" w:hint="cs"/>
          <w:sz w:val="32"/>
          <w:szCs w:val="32"/>
          <w:rtl/>
          <w:lang w:bidi="ar-IQ"/>
        </w:rPr>
        <w:t>واكثر</w:t>
      </w:r>
      <w:proofErr w:type="gramEnd"/>
      <w:r>
        <w:rPr>
          <w:rFonts w:ascii="Doocx" w:hAnsi="Doocx" w:hint="cs"/>
          <w:sz w:val="32"/>
          <w:szCs w:val="32"/>
          <w:rtl/>
          <w:lang w:bidi="ar-IQ"/>
        </w:rPr>
        <w:t xml:space="preserve"> شمولية لحاجة الفرد والمجتمع للعمل بموجبها في منهجه العلمي والعملي.</w:t>
      </w:r>
    </w:p>
    <w:p w14:paraId="7A4DF047" w14:textId="77777777" w:rsidR="00CC0260" w:rsidRDefault="00CC0260" w:rsidP="00252EC1">
      <w:pPr>
        <w:rPr>
          <w:rFonts w:ascii="Doocx" w:hAnsi="Doocx"/>
          <w:sz w:val="32"/>
          <w:szCs w:val="32"/>
          <w:rtl/>
          <w:lang w:bidi="ar-IQ"/>
        </w:rPr>
      </w:pPr>
    </w:p>
    <w:p w14:paraId="7FB1BD09" w14:textId="462883E0" w:rsidR="00CC0260" w:rsidRPr="007B1754" w:rsidRDefault="00CC0260" w:rsidP="00B802B3">
      <w:pPr>
        <w:rPr>
          <w:rFonts w:ascii="Doocx" w:hAnsi="Doocx"/>
          <w:b/>
          <w:bCs/>
          <w:sz w:val="32"/>
          <w:szCs w:val="32"/>
          <w:rtl/>
          <w:lang w:bidi="ar-IQ"/>
        </w:rPr>
      </w:pPr>
      <w:r w:rsidRPr="007B1754">
        <w:rPr>
          <w:rFonts w:ascii="Doocx" w:hAnsi="Doocx" w:hint="cs"/>
          <w:b/>
          <w:bCs/>
          <w:sz w:val="32"/>
          <w:szCs w:val="32"/>
          <w:rtl/>
          <w:lang w:bidi="ar-IQ"/>
        </w:rPr>
        <w:t>المصادر:</w:t>
      </w:r>
    </w:p>
    <w:p w14:paraId="0E963A5A" w14:textId="6C9E9ED1" w:rsidR="00CC0260" w:rsidRDefault="00CC0260" w:rsidP="00CC0260">
      <w:pPr>
        <w:pStyle w:val="a5"/>
        <w:numPr>
          <w:ilvl w:val="0"/>
          <w:numId w:val="14"/>
        </w:numPr>
        <w:rPr>
          <w:rFonts w:ascii="Doocx" w:hAnsi="Doocx"/>
          <w:sz w:val="32"/>
          <w:szCs w:val="32"/>
          <w:lang w:bidi="ar-IQ"/>
        </w:rPr>
      </w:pPr>
      <w:r>
        <w:rPr>
          <w:rFonts w:ascii="Doocx" w:hAnsi="Doocx" w:hint="cs"/>
          <w:sz w:val="32"/>
          <w:szCs w:val="32"/>
          <w:rtl/>
          <w:lang w:bidi="ar-IQ"/>
        </w:rPr>
        <w:t>القرآن الكريم</w:t>
      </w:r>
    </w:p>
    <w:p w14:paraId="53485E94" w14:textId="4055B05C" w:rsidR="00CC0260" w:rsidRPr="00CC0260" w:rsidRDefault="00CC0260" w:rsidP="00CC0260">
      <w:pPr>
        <w:pStyle w:val="a5"/>
        <w:numPr>
          <w:ilvl w:val="0"/>
          <w:numId w:val="14"/>
        </w:numPr>
        <w:rPr>
          <w:rFonts w:ascii="Doocx" w:hAnsi="Doocx"/>
          <w:sz w:val="32"/>
          <w:szCs w:val="32"/>
          <w:lang w:bidi="ar-IQ"/>
        </w:rPr>
      </w:pPr>
      <w:r>
        <w:rPr>
          <w:rFonts w:ascii="Doocx" w:hAnsi="Doocx" w:hint="cs"/>
          <w:sz w:val="32"/>
          <w:szCs w:val="32"/>
          <w:rtl/>
          <w:lang w:bidi="ar-IQ"/>
        </w:rPr>
        <w:t>موسوعة اهل البيت(ع) باقر شريف القرشي</w:t>
      </w:r>
      <w:r w:rsidR="00E02F3B">
        <w:rPr>
          <w:rFonts w:ascii="Doocx" w:hAnsi="Doocx" w:hint="cs"/>
          <w:sz w:val="32"/>
          <w:szCs w:val="32"/>
          <w:rtl/>
          <w:lang w:bidi="ar-IQ"/>
        </w:rPr>
        <w:t xml:space="preserve">، دار المعروف للطباعة </w:t>
      </w:r>
      <w:proofErr w:type="gramStart"/>
      <w:r w:rsidR="00E02F3B">
        <w:rPr>
          <w:rFonts w:ascii="Doocx" w:hAnsi="Doocx" w:hint="cs"/>
          <w:sz w:val="32"/>
          <w:szCs w:val="32"/>
          <w:rtl/>
          <w:lang w:bidi="ar-IQ"/>
        </w:rPr>
        <w:t>والنشر،ايران</w:t>
      </w:r>
      <w:proofErr w:type="gramEnd"/>
      <w:r w:rsidR="00E02F3B">
        <w:rPr>
          <w:rFonts w:ascii="Doocx" w:hAnsi="Doocx" w:hint="cs"/>
          <w:sz w:val="32"/>
          <w:szCs w:val="32"/>
          <w:rtl/>
          <w:lang w:bidi="ar-IQ"/>
        </w:rPr>
        <w:t>،قم.</w:t>
      </w:r>
    </w:p>
    <w:p w14:paraId="00A7BD24" w14:textId="1FFD67CD" w:rsidR="00CC0260" w:rsidRDefault="00CC0260" w:rsidP="00CC0260">
      <w:pPr>
        <w:pStyle w:val="a5"/>
        <w:numPr>
          <w:ilvl w:val="0"/>
          <w:numId w:val="14"/>
        </w:numPr>
        <w:rPr>
          <w:rFonts w:ascii="Doocx" w:hAnsi="Doocx"/>
          <w:sz w:val="32"/>
          <w:szCs w:val="32"/>
          <w:lang w:bidi="ar-IQ"/>
        </w:rPr>
      </w:pPr>
      <w:r w:rsidRPr="00CC0260">
        <w:rPr>
          <w:rFonts w:ascii="Doocx" w:hAnsi="Doocx" w:cs="Arial"/>
          <w:sz w:val="32"/>
          <w:szCs w:val="32"/>
          <w:rtl/>
          <w:lang w:bidi="ar-IQ"/>
        </w:rPr>
        <w:t>التناص سبيلا إلى دراسة النص الشعري، شربل داغر، مجلة فصول، الهيئة المصرية العامة للكتاب، المجلد ١٦، العدد ٠١، القاهرة، ١٩٩٧</w:t>
      </w:r>
      <w:r>
        <w:rPr>
          <w:rFonts w:ascii="Doocx" w:hAnsi="Doocx" w:cs="Arial" w:hint="cs"/>
          <w:sz w:val="32"/>
          <w:szCs w:val="32"/>
          <w:rtl/>
          <w:lang w:bidi="ar-IQ"/>
        </w:rPr>
        <w:t>.</w:t>
      </w:r>
    </w:p>
    <w:p w14:paraId="0580B0E9" w14:textId="7D0E9DB8" w:rsidR="00A018F0" w:rsidRPr="005F0381" w:rsidRDefault="00A018F0" w:rsidP="005F0381">
      <w:pPr>
        <w:pStyle w:val="a5"/>
        <w:numPr>
          <w:ilvl w:val="0"/>
          <w:numId w:val="14"/>
        </w:numPr>
        <w:rPr>
          <w:rFonts w:ascii="Doocx" w:hAnsi="Doocx"/>
          <w:sz w:val="32"/>
          <w:szCs w:val="32"/>
          <w:rtl/>
          <w:lang w:bidi="ar-IQ"/>
        </w:rPr>
      </w:pPr>
      <w:r w:rsidRPr="00A018F0">
        <w:rPr>
          <w:rFonts w:ascii="Doocx" w:hAnsi="Doocx" w:cs="Arial"/>
          <w:sz w:val="32"/>
          <w:szCs w:val="32"/>
          <w:rtl/>
          <w:lang w:bidi="ar-IQ"/>
        </w:rPr>
        <w:t>لسان العرب</w:t>
      </w:r>
      <w:r>
        <w:rPr>
          <w:rFonts w:ascii="Doocx" w:hAnsi="Doocx" w:cs="Arial" w:hint="cs"/>
          <w:sz w:val="32"/>
          <w:szCs w:val="32"/>
          <w:rtl/>
          <w:lang w:bidi="ar-IQ"/>
        </w:rPr>
        <w:t>،</w:t>
      </w:r>
      <w:r w:rsidRPr="00A018F0">
        <w:rPr>
          <w:rFonts w:ascii="Doocx" w:hAnsi="Doocx" w:cs="Arial"/>
          <w:sz w:val="32"/>
          <w:szCs w:val="32"/>
          <w:rtl/>
          <w:lang w:bidi="ar-IQ"/>
        </w:rPr>
        <w:t xml:space="preserve"> ابن منظور،</w:t>
      </w:r>
      <w:r w:rsidR="005F0381">
        <w:rPr>
          <w:rFonts w:ascii="Doocx" w:hAnsi="Doocx" w:cs="Arial" w:hint="cs"/>
          <w:sz w:val="32"/>
          <w:szCs w:val="32"/>
          <w:rtl/>
          <w:lang w:bidi="ar-IQ"/>
        </w:rPr>
        <w:t xml:space="preserve"> </w:t>
      </w:r>
      <w:r w:rsidRPr="00A018F0">
        <w:rPr>
          <w:rFonts w:ascii="Doocx" w:hAnsi="Doocx" w:cs="Arial"/>
          <w:sz w:val="32"/>
          <w:szCs w:val="32"/>
          <w:rtl/>
          <w:lang w:bidi="ar-IQ"/>
        </w:rPr>
        <w:t>مجلد6، مادة،</w:t>
      </w:r>
      <w:r w:rsidR="005F0381">
        <w:rPr>
          <w:rFonts w:ascii="Doocx" w:hAnsi="Doocx" w:cs="Arial" w:hint="cs"/>
          <w:sz w:val="32"/>
          <w:szCs w:val="32"/>
          <w:rtl/>
          <w:lang w:bidi="ar-IQ"/>
        </w:rPr>
        <w:t xml:space="preserve"> </w:t>
      </w:r>
      <w:r w:rsidRPr="00A018F0">
        <w:rPr>
          <w:rFonts w:ascii="Doocx" w:hAnsi="Doocx" w:cs="Arial"/>
          <w:sz w:val="32"/>
          <w:szCs w:val="32"/>
          <w:rtl/>
          <w:lang w:bidi="ar-IQ"/>
        </w:rPr>
        <w:t>دار الجيل، بيروت، لبنان، د،</w:t>
      </w:r>
      <w:r w:rsidR="00E65DA0">
        <w:rPr>
          <w:rFonts w:ascii="Doocx" w:hAnsi="Doocx" w:cs="Arial" w:hint="cs"/>
          <w:sz w:val="32"/>
          <w:szCs w:val="32"/>
          <w:rtl/>
          <w:lang w:bidi="ar-IQ"/>
        </w:rPr>
        <w:t xml:space="preserve"> </w:t>
      </w:r>
      <w:r w:rsidRPr="00A018F0">
        <w:rPr>
          <w:rFonts w:ascii="Doocx" w:hAnsi="Doocx" w:cs="Arial"/>
          <w:sz w:val="32"/>
          <w:szCs w:val="32"/>
          <w:rtl/>
          <w:lang w:bidi="ar-IQ"/>
        </w:rPr>
        <w:t>ط ،1988م.</w:t>
      </w:r>
    </w:p>
    <w:p w14:paraId="54631456" w14:textId="0FAC12CC" w:rsidR="00FE75AB" w:rsidRDefault="00E65DA0" w:rsidP="00A018F0">
      <w:pPr>
        <w:pStyle w:val="a5"/>
        <w:numPr>
          <w:ilvl w:val="0"/>
          <w:numId w:val="14"/>
        </w:numPr>
        <w:rPr>
          <w:rFonts w:ascii="Doocx" w:hAnsi="Doocx"/>
          <w:sz w:val="32"/>
          <w:szCs w:val="32"/>
          <w:lang w:bidi="ar-IQ"/>
        </w:rPr>
      </w:pPr>
      <w:r w:rsidRPr="00A018F0">
        <w:rPr>
          <w:rFonts w:ascii="Doocx" w:hAnsi="Doocx" w:cs="Arial"/>
          <w:sz w:val="32"/>
          <w:szCs w:val="32"/>
          <w:rtl/>
          <w:lang w:bidi="ar-IQ"/>
        </w:rPr>
        <w:t>معجم المصطلحات العلمية والفنية، عربي/إنجليزي/فرنسي/لاتيني</w:t>
      </w:r>
      <w:r w:rsidR="00A018F0" w:rsidRPr="00A018F0">
        <w:rPr>
          <w:rFonts w:ascii="Doocx" w:hAnsi="Doocx" w:cs="Arial"/>
          <w:sz w:val="32"/>
          <w:szCs w:val="32"/>
          <w:rtl/>
          <w:lang w:bidi="ar-IQ"/>
        </w:rPr>
        <w:t>. يوسف الخياط: دار لسان العرب، بيروت، د،</w:t>
      </w:r>
      <w:r w:rsidR="00010A0C">
        <w:rPr>
          <w:rFonts w:ascii="Doocx" w:hAnsi="Doocx" w:cs="Arial" w:hint="cs"/>
          <w:sz w:val="32"/>
          <w:szCs w:val="32"/>
          <w:rtl/>
          <w:lang w:bidi="ar-IQ"/>
        </w:rPr>
        <w:t xml:space="preserve"> </w:t>
      </w:r>
      <w:r w:rsidR="00A018F0" w:rsidRPr="00A018F0">
        <w:rPr>
          <w:rFonts w:ascii="Doocx" w:hAnsi="Doocx" w:cs="Arial"/>
          <w:sz w:val="32"/>
          <w:szCs w:val="32"/>
          <w:rtl/>
          <w:lang w:bidi="ar-IQ"/>
        </w:rPr>
        <w:t>ط،</w:t>
      </w:r>
      <w:r w:rsidR="00FB45C9">
        <w:rPr>
          <w:rFonts w:ascii="Doocx" w:hAnsi="Doocx" w:cs="Arial" w:hint="cs"/>
          <w:sz w:val="32"/>
          <w:szCs w:val="32"/>
          <w:rtl/>
          <w:lang w:bidi="ar-IQ"/>
        </w:rPr>
        <w:t xml:space="preserve"> </w:t>
      </w:r>
      <w:r w:rsidR="00A018F0" w:rsidRPr="00A018F0">
        <w:rPr>
          <w:rFonts w:ascii="Doocx" w:hAnsi="Doocx" w:cs="Arial"/>
          <w:sz w:val="32"/>
          <w:szCs w:val="32"/>
          <w:rtl/>
          <w:lang w:bidi="ar-IQ"/>
        </w:rPr>
        <w:t>د،</w:t>
      </w:r>
      <w:r w:rsidR="00010A0C">
        <w:rPr>
          <w:rFonts w:ascii="Doocx" w:hAnsi="Doocx" w:cs="Arial" w:hint="cs"/>
          <w:sz w:val="32"/>
          <w:szCs w:val="32"/>
          <w:rtl/>
          <w:lang w:bidi="ar-IQ"/>
        </w:rPr>
        <w:t xml:space="preserve"> </w:t>
      </w:r>
      <w:r w:rsidR="00A018F0" w:rsidRPr="00A018F0">
        <w:rPr>
          <w:rFonts w:ascii="Doocx" w:hAnsi="Doocx" w:cs="Arial"/>
          <w:sz w:val="32"/>
          <w:szCs w:val="32"/>
          <w:rtl/>
          <w:lang w:bidi="ar-IQ"/>
        </w:rPr>
        <w:t>ت.</w:t>
      </w:r>
    </w:p>
    <w:p w14:paraId="7E592C8E" w14:textId="7EAC537B" w:rsidR="00511A3F" w:rsidRPr="00511A3F" w:rsidRDefault="00511A3F" w:rsidP="00511A3F">
      <w:pPr>
        <w:pStyle w:val="a5"/>
        <w:numPr>
          <w:ilvl w:val="0"/>
          <w:numId w:val="14"/>
        </w:numPr>
        <w:rPr>
          <w:rFonts w:ascii="Doocx" w:hAnsi="Doocx"/>
          <w:sz w:val="32"/>
          <w:szCs w:val="32"/>
          <w:rtl/>
          <w:lang w:bidi="ar-IQ"/>
        </w:rPr>
      </w:pPr>
      <w:r w:rsidRPr="00511A3F">
        <w:rPr>
          <w:rFonts w:ascii="Doocx" w:hAnsi="Doocx" w:cs="Arial"/>
          <w:sz w:val="32"/>
          <w:szCs w:val="32"/>
          <w:rtl/>
          <w:lang w:bidi="ar-IQ"/>
        </w:rPr>
        <w:t>إعلام الورى للشيخ الطبرسي،</w:t>
      </w:r>
      <w:r>
        <w:rPr>
          <w:rFonts w:ascii="Doocx" w:hAnsi="Doocx" w:cs="Arial" w:hint="cs"/>
          <w:sz w:val="32"/>
          <w:szCs w:val="32"/>
          <w:rtl/>
          <w:lang w:bidi="ar-IQ"/>
        </w:rPr>
        <w:t xml:space="preserve"> لاعلمي للمطبوعات</w:t>
      </w:r>
      <w:r w:rsidRPr="00511A3F">
        <w:rPr>
          <w:rFonts w:ascii="Doocx" w:hAnsi="Doocx" w:cs="Arial"/>
          <w:sz w:val="32"/>
          <w:szCs w:val="32"/>
          <w:rtl/>
          <w:lang w:bidi="ar-IQ"/>
        </w:rPr>
        <w:t>.</w:t>
      </w:r>
      <w:r>
        <w:rPr>
          <w:rFonts w:ascii="Doocx" w:hAnsi="Doocx" w:cs="Arial" w:hint="cs"/>
          <w:sz w:val="32"/>
          <w:szCs w:val="32"/>
          <w:rtl/>
          <w:lang w:bidi="ar-IQ"/>
        </w:rPr>
        <w:t xml:space="preserve"> </w:t>
      </w:r>
      <w:r>
        <w:rPr>
          <w:rFonts w:ascii="Doocx" w:hAnsi="Doocx" w:hint="cs"/>
          <w:sz w:val="32"/>
          <w:szCs w:val="32"/>
          <w:rtl/>
          <w:lang w:bidi="ar-IQ"/>
        </w:rPr>
        <w:t>بيروت لبنان، 1988</w:t>
      </w:r>
    </w:p>
    <w:p w14:paraId="3E0F3361" w14:textId="347DB4F3" w:rsidR="00511A3F" w:rsidRPr="00511A3F" w:rsidRDefault="00511A3F" w:rsidP="00511A3F">
      <w:pPr>
        <w:pStyle w:val="a5"/>
        <w:numPr>
          <w:ilvl w:val="0"/>
          <w:numId w:val="14"/>
        </w:numPr>
        <w:rPr>
          <w:rFonts w:ascii="Doocx" w:hAnsi="Doocx"/>
          <w:sz w:val="32"/>
          <w:szCs w:val="32"/>
          <w:rtl/>
          <w:lang w:bidi="ar-IQ"/>
        </w:rPr>
      </w:pPr>
      <w:r w:rsidRPr="00511A3F">
        <w:rPr>
          <w:rFonts w:ascii="Doocx" w:hAnsi="Doocx" w:cs="Arial"/>
          <w:sz w:val="32"/>
          <w:szCs w:val="32"/>
          <w:rtl/>
          <w:lang w:bidi="ar-IQ"/>
        </w:rPr>
        <w:t xml:space="preserve"> مطالب المسؤول لمحمّد بن طلحة </w:t>
      </w:r>
      <w:r w:rsidRPr="00511A3F">
        <w:rPr>
          <w:rFonts w:ascii="Doocx" w:hAnsi="Doocx" w:cs="Arial" w:hint="cs"/>
          <w:sz w:val="32"/>
          <w:szCs w:val="32"/>
          <w:rtl/>
          <w:lang w:bidi="ar-IQ"/>
        </w:rPr>
        <w:t>الشافعي</w:t>
      </w:r>
      <w:r w:rsidRPr="00511A3F">
        <w:rPr>
          <w:rFonts w:ascii="Doocx" w:hAnsi="Doocx" w:cs="Arial"/>
          <w:sz w:val="32"/>
          <w:szCs w:val="32"/>
          <w:rtl/>
          <w:lang w:bidi="ar-IQ"/>
        </w:rPr>
        <w:t>.</w:t>
      </w:r>
      <w:r w:rsidR="00610524">
        <w:rPr>
          <w:rFonts w:ascii="Doocx" w:hAnsi="Doocx" w:hint="cs"/>
          <w:sz w:val="32"/>
          <w:szCs w:val="32"/>
          <w:rtl/>
          <w:lang w:bidi="ar-IQ"/>
        </w:rPr>
        <w:t xml:space="preserve"> القاهرة، 1979</w:t>
      </w:r>
    </w:p>
    <w:p w14:paraId="6832EA60" w14:textId="1E16647A" w:rsidR="00511A3F" w:rsidRPr="00511A3F" w:rsidRDefault="00511A3F" w:rsidP="00511A3F">
      <w:pPr>
        <w:pStyle w:val="a5"/>
        <w:numPr>
          <w:ilvl w:val="0"/>
          <w:numId w:val="14"/>
        </w:numPr>
        <w:rPr>
          <w:rFonts w:ascii="Doocx" w:hAnsi="Doocx"/>
          <w:sz w:val="32"/>
          <w:szCs w:val="32"/>
          <w:rtl/>
          <w:lang w:bidi="ar-IQ"/>
        </w:rPr>
      </w:pPr>
      <w:r w:rsidRPr="00511A3F">
        <w:rPr>
          <w:rFonts w:ascii="Doocx" w:hAnsi="Doocx" w:cs="Arial"/>
          <w:sz w:val="32"/>
          <w:szCs w:val="32"/>
          <w:rtl/>
          <w:lang w:bidi="ar-IQ"/>
        </w:rPr>
        <w:t xml:space="preserve"> الإرشاد للشيخ المفيد</w:t>
      </w:r>
      <w:r w:rsidR="008C533B">
        <w:rPr>
          <w:rFonts w:ascii="Doocx" w:hAnsi="Doocx" w:cs="Arial" w:hint="cs"/>
          <w:sz w:val="32"/>
          <w:szCs w:val="32"/>
          <w:rtl/>
          <w:lang w:bidi="ar-IQ"/>
        </w:rPr>
        <w:t xml:space="preserve">، </w:t>
      </w:r>
      <w:r w:rsidR="00B4702C">
        <w:rPr>
          <w:rFonts w:ascii="Doocx" w:hAnsi="Doocx" w:cs="Arial" w:hint="cs"/>
          <w:sz w:val="32"/>
          <w:szCs w:val="32"/>
          <w:rtl/>
          <w:lang w:bidi="ar-IQ"/>
        </w:rPr>
        <w:t>إيران</w:t>
      </w:r>
      <w:r w:rsidR="008C533B">
        <w:rPr>
          <w:rFonts w:ascii="Doocx" w:hAnsi="Doocx" w:cs="Arial" w:hint="cs"/>
          <w:sz w:val="32"/>
          <w:szCs w:val="32"/>
          <w:rtl/>
          <w:lang w:bidi="ar-IQ"/>
        </w:rPr>
        <w:t>، طهران، 1990ط1</w:t>
      </w:r>
      <w:r w:rsidRPr="00511A3F">
        <w:rPr>
          <w:rFonts w:ascii="Doocx" w:hAnsi="Doocx" w:cs="Arial"/>
          <w:sz w:val="32"/>
          <w:szCs w:val="32"/>
          <w:rtl/>
          <w:lang w:bidi="ar-IQ"/>
        </w:rPr>
        <w:t>.</w:t>
      </w:r>
    </w:p>
    <w:p w14:paraId="6D29EB81" w14:textId="72118DAD" w:rsidR="008C533B" w:rsidRPr="008C533B" w:rsidRDefault="00511A3F" w:rsidP="008C533B">
      <w:pPr>
        <w:pStyle w:val="a5"/>
        <w:numPr>
          <w:ilvl w:val="0"/>
          <w:numId w:val="14"/>
        </w:numPr>
        <w:rPr>
          <w:rFonts w:ascii="Doocx" w:hAnsi="Doocx"/>
          <w:sz w:val="32"/>
          <w:szCs w:val="32"/>
          <w:lang w:bidi="ar-IQ"/>
        </w:rPr>
      </w:pPr>
      <w:r w:rsidRPr="00511A3F">
        <w:rPr>
          <w:rFonts w:ascii="Doocx" w:hAnsi="Doocx" w:cs="Arial"/>
          <w:sz w:val="32"/>
          <w:szCs w:val="32"/>
          <w:rtl/>
          <w:lang w:bidi="ar-IQ"/>
        </w:rPr>
        <w:t xml:space="preserve"> </w:t>
      </w:r>
      <w:r w:rsidRPr="008C533B">
        <w:rPr>
          <w:rFonts w:ascii="Doocx" w:hAnsi="Doocx" w:cs="Arial"/>
          <w:sz w:val="32"/>
          <w:szCs w:val="32"/>
          <w:rtl/>
          <w:lang w:bidi="ar-IQ"/>
        </w:rPr>
        <w:t xml:space="preserve"> بحار الانوار، </w:t>
      </w:r>
      <w:r w:rsidR="00B4702C" w:rsidRPr="008C533B">
        <w:rPr>
          <w:rFonts w:ascii="Doocx" w:hAnsi="Doocx" w:cs="Arial" w:hint="cs"/>
          <w:sz w:val="32"/>
          <w:szCs w:val="32"/>
          <w:rtl/>
          <w:lang w:bidi="ar-IQ"/>
        </w:rPr>
        <w:t>المجلسي:</w:t>
      </w:r>
      <w:r w:rsidRPr="008C533B">
        <w:rPr>
          <w:rFonts w:ascii="Doocx" w:hAnsi="Doocx" w:cs="Arial"/>
          <w:sz w:val="32"/>
          <w:szCs w:val="32"/>
          <w:rtl/>
          <w:lang w:bidi="ar-IQ"/>
        </w:rPr>
        <w:t xml:space="preserve"> </w:t>
      </w:r>
      <w:r w:rsidR="008C533B">
        <w:rPr>
          <w:rFonts w:ascii="Doocx" w:hAnsi="Doocx" w:cs="Arial" w:hint="cs"/>
          <w:sz w:val="32"/>
          <w:szCs w:val="32"/>
          <w:rtl/>
          <w:lang w:bidi="ar-IQ"/>
        </w:rPr>
        <w:t xml:space="preserve">مؤسسة التبليغ الإسلامي، </w:t>
      </w:r>
      <w:r w:rsidR="00B4702C">
        <w:rPr>
          <w:rFonts w:ascii="Doocx" w:hAnsi="Doocx" w:cs="Arial" w:hint="cs"/>
          <w:sz w:val="32"/>
          <w:szCs w:val="32"/>
          <w:rtl/>
          <w:lang w:bidi="ar-IQ"/>
        </w:rPr>
        <w:t>إيران</w:t>
      </w:r>
      <w:r w:rsidR="008C533B">
        <w:rPr>
          <w:rFonts w:ascii="Doocx" w:hAnsi="Doocx" w:cs="Arial" w:hint="cs"/>
          <w:sz w:val="32"/>
          <w:szCs w:val="32"/>
          <w:rtl/>
          <w:lang w:bidi="ar-IQ"/>
        </w:rPr>
        <w:t xml:space="preserve"> قم</w:t>
      </w:r>
    </w:p>
    <w:p w14:paraId="1379F323" w14:textId="4B319B03" w:rsidR="00511A3F" w:rsidRDefault="00B4702C" w:rsidP="005C1277">
      <w:pPr>
        <w:pStyle w:val="a5"/>
        <w:numPr>
          <w:ilvl w:val="0"/>
          <w:numId w:val="14"/>
        </w:numPr>
        <w:ind w:left="630"/>
        <w:rPr>
          <w:rFonts w:ascii="Doocx" w:hAnsi="Doocx"/>
          <w:sz w:val="32"/>
          <w:szCs w:val="32"/>
          <w:lang w:bidi="ar-IQ"/>
        </w:rPr>
      </w:pPr>
      <w:r>
        <w:rPr>
          <w:rFonts w:ascii="Doocx" w:hAnsi="Doocx" w:hint="cs"/>
          <w:sz w:val="32"/>
          <w:szCs w:val="32"/>
          <w:rtl/>
          <w:lang w:bidi="ar-IQ"/>
        </w:rPr>
        <w:t>خلق المسلم، محمد الغزالي، دار نهضت مصر للطباعة، 2019.ط28.</w:t>
      </w:r>
    </w:p>
    <w:p w14:paraId="46231106" w14:textId="35946C91" w:rsidR="00C66C6F" w:rsidRDefault="005C1277" w:rsidP="005C1277">
      <w:pPr>
        <w:pStyle w:val="a5"/>
        <w:numPr>
          <w:ilvl w:val="0"/>
          <w:numId w:val="14"/>
        </w:numPr>
        <w:ind w:left="540"/>
        <w:rPr>
          <w:rFonts w:ascii="Doocx" w:hAnsi="Doocx"/>
          <w:sz w:val="32"/>
          <w:szCs w:val="32"/>
          <w:lang w:bidi="ar-IQ"/>
        </w:rPr>
      </w:pPr>
      <w:r w:rsidRPr="005C1277">
        <w:rPr>
          <w:rFonts w:ascii="Doocx" w:hAnsi="Doocx" w:cs="Arial"/>
          <w:sz w:val="32"/>
          <w:szCs w:val="32"/>
          <w:rtl/>
          <w:lang w:bidi="ar-IQ"/>
        </w:rPr>
        <w:t xml:space="preserve">الاخلاق في القرآن </w:t>
      </w:r>
      <w:r w:rsidR="00C66C6F" w:rsidRPr="005C1277">
        <w:rPr>
          <w:rFonts w:ascii="Doocx" w:hAnsi="Doocx" w:cs="Arial" w:hint="cs"/>
          <w:sz w:val="32"/>
          <w:szCs w:val="32"/>
          <w:rtl/>
          <w:lang w:bidi="ar-IQ"/>
        </w:rPr>
        <w:t>الكريم مصباح</w:t>
      </w:r>
      <w:r w:rsidRPr="005C1277">
        <w:rPr>
          <w:rFonts w:ascii="Doocx" w:hAnsi="Doocx" w:cs="Arial"/>
          <w:sz w:val="32"/>
          <w:szCs w:val="32"/>
          <w:rtl/>
          <w:lang w:bidi="ar-IQ"/>
        </w:rPr>
        <w:t xml:space="preserve"> </w:t>
      </w:r>
      <w:r w:rsidR="00C66C6F" w:rsidRPr="005C1277">
        <w:rPr>
          <w:rFonts w:ascii="Doocx" w:hAnsi="Doocx" w:cs="Arial" w:hint="cs"/>
          <w:sz w:val="32"/>
          <w:szCs w:val="32"/>
          <w:rtl/>
          <w:lang w:bidi="ar-IQ"/>
        </w:rPr>
        <w:t>اليزيدي</w:t>
      </w:r>
      <w:r w:rsidR="00C66C6F">
        <w:rPr>
          <w:rFonts w:ascii="Doocx" w:hAnsi="Doocx" w:hint="cs"/>
          <w:sz w:val="32"/>
          <w:szCs w:val="32"/>
          <w:rtl/>
          <w:lang w:bidi="ar-IQ"/>
        </w:rPr>
        <w:t xml:space="preserve"> دار </w:t>
      </w:r>
      <w:r>
        <w:rPr>
          <w:rFonts w:ascii="Doocx" w:hAnsi="Doocx" w:hint="cs"/>
          <w:sz w:val="32"/>
          <w:szCs w:val="32"/>
          <w:rtl/>
          <w:lang w:bidi="ar-IQ"/>
        </w:rPr>
        <w:t xml:space="preserve">التعارف </w:t>
      </w:r>
      <w:r w:rsidR="00C66C6F">
        <w:rPr>
          <w:rFonts w:ascii="Doocx" w:hAnsi="Doocx" w:hint="cs"/>
          <w:sz w:val="32"/>
          <w:szCs w:val="32"/>
          <w:rtl/>
          <w:lang w:bidi="ar-IQ"/>
        </w:rPr>
        <w:t>للمطبوعات لبنان</w:t>
      </w:r>
      <w:r w:rsidR="00E549FD">
        <w:rPr>
          <w:rFonts w:ascii="Doocx" w:hAnsi="Doocx" w:hint="cs"/>
          <w:sz w:val="32"/>
          <w:szCs w:val="32"/>
          <w:rtl/>
          <w:lang w:bidi="ar-IQ"/>
        </w:rPr>
        <w:t>.</w:t>
      </w:r>
      <w:r>
        <w:rPr>
          <w:rFonts w:ascii="Doocx" w:hAnsi="Doocx" w:hint="cs"/>
          <w:sz w:val="32"/>
          <w:szCs w:val="32"/>
          <w:rtl/>
          <w:lang w:bidi="ar-IQ"/>
        </w:rPr>
        <w:t xml:space="preserve"> </w:t>
      </w:r>
    </w:p>
    <w:p w14:paraId="03ED302B" w14:textId="6C926E3E" w:rsidR="00C66C6F" w:rsidRPr="00C66C6F" w:rsidRDefault="00C66C6F" w:rsidP="00C66C6F">
      <w:pPr>
        <w:pStyle w:val="a5"/>
        <w:numPr>
          <w:ilvl w:val="0"/>
          <w:numId w:val="14"/>
        </w:numPr>
        <w:ind w:left="540"/>
        <w:rPr>
          <w:rFonts w:ascii="Doocx" w:hAnsi="Doocx"/>
          <w:sz w:val="32"/>
          <w:szCs w:val="32"/>
          <w:lang w:bidi="ar-IQ"/>
        </w:rPr>
      </w:pPr>
      <w:r w:rsidRPr="00C66C6F">
        <w:rPr>
          <w:rFonts w:ascii="Doocx" w:hAnsi="Doocx" w:cs="Arial"/>
          <w:sz w:val="32"/>
          <w:szCs w:val="32"/>
          <w:rtl/>
          <w:lang w:bidi="ar-IQ"/>
        </w:rPr>
        <w:t xml:space="preserve">الصحاح، </w:t>
      </w:r>
      <w:r w:rsidRPr="00C66C6F">
        <w:rPr>
          <w:rFonts w:ascii="Doocx" w:hAnsi="Doocx" w:cs="Arial" w:hint="cs"/>
          <w:sz w:val="32"/>
          <w:szCs w:val="32"/>
          <w:rtl/>
          <w:lang w:bidi="ar-IQ"/>
        </w:rPr>
        <w:t>للجوهري،</w:t>
      </w:r>
      <w:r w:rsidR="001B08C7">
        <w:rPr>
          <w:rFonts w:ascii="Doocx" w:hAnsi="Doocx" w:cs="Arial" w:hint="cs"/>
          <w:sz w:val="32"/>
          <w:szCs w:val="32"/>
          <w:rtl/>
          <w:lang w:bidi="ar-IQ"/>
        </w:rPr>
        <w:t xml:space="preserve"> </w:t>
      </w:r>
      <w:r w:rsidR="001B08C7">
        <w:rPr>
          <w:rFonts w:ascii="Doocx" w:hAnsi="Doocx" w:hint="cs"/>
          <w:sz w:val="32"/>
          <w:szCs w:val="32"/>
          <w:rtl/>
          <w:lang w:bidi="ar-IQ"/>
        </w:rPr>
        <w:t>إسماعيل بن حماد الجوهري، دار الكتب العلمية، ط2</w:t>
      </w:r>
    </w:p>
    <w:p w14:paraId="4C7257A1" w14:textId="3483DF53" w:rsidR="00C66C6F" w:rsidRDefault="00C66C6F" w:rsidP="00C66C6F">
      <w:pPr>
        <w:pStyle w:val="a5"/>
        <w:numPr>
          <w:ilvl w:val="0"/>
          <w:numId w:val="14"/>
        </w:numPr>
        <w:ind w:left="540"/>
        <w:rPr>
          <w:rFonts w:ascii="Doocx" w:hAnsi="Doocx"/>
          <w:sz w:val="32"/>
          <w:szCs w:val="32"/>
          <w:lang w:bidi="ar-IQ"/>
        </w:rPr>
      </w:pPr>
      <w:r w:rsidRPr="00C66C6F">
        <w:rPr>
          <w:rFonts w:ascii="Doocx" w:hAnsi="Doocx" w:cs="Arial"/>
          <w:sz w:val="32"/>
          <w:szCs w:val="32"/>
          <w:rtl/>
          <w:lang w:bidi="ar-IQ"/>
        </w:rPr>
        <w:t xml:space="preserve">مختار الصحاح، </w:t>
      </w:r>
      <w:r w:rsidRPr="00C66C6F">
        <w:rPr>
          <w:rFonts w:ascii="Doocx" w:hAnsi="Doocx" w:cs="Arial" w:hint="cs"/>
          <w:sz w:val="32"/>
          <w:szCs w:val="32"/>
          <w:rtl/>
          <w:lang w:bidi="ar-IQ"/>
        </w:rPr>
        <w:t>للرازي،</w:t>
      </w:r>
      <w:r w:rsidR="00EF09D0">
        <w:rPr>
          <w:rFonts w:ascii="Doocx" w:hAnsi="Doocx" w:cs="Arial" w:hint="cs"/>
          <w:sz w:val="32"/>
          <w:szCs w:val="32"/>
          <w:rtl/>
          <w:lang w:bidi="ar-IQ"/>
        </w:rPr>
        <w:t xml:space="preserve"> </w:t>
      </w:r>
      <w:r w:rsidR="00EF09D0" w:rsidRPr="00EF09D0">
        <w:rPr>
          <w:rFonts w:ascii="Doocx" w:hAnsi="Doocx" w:cs="Arial"/>
          <w:sz w:val="32"/>
          <w:szCs w:val="32"/>
          <w:rtl/>
          <w:lang w:bidi="ar-IQ"/>
        </w:rPr>
        <w:t>زين الدين أبو عبد الله محمد بن أبي بكر الحنفي الرازي</w:t>
      </w:r>
      <w:r w:rsidR="00EF09D0">
        <w:rPr>
          <w:rFonts w:ascii="Doocx" w:hAnsi="Doocx" w:hint="cs"/>
          <w:sz w:val="32"/>
          <w:szCs w:val="32"/>
          <w:rtl/>
          <w:lang w:bidi="ar-IQ"/>
        </w:rPr>
        <w:t>، دار الكتب العصرية، بيروت لبنان.</w:t>
      </w:r>
      <w:r w:rsidR="006062BF">
        <w:rPr>
          <w:rFonts w:ascii="Doocx" w:hAnsi="Doocx" w:hint="cs"/>
          <w:sz w:val="32"/>
          <w:szCs w:val="32"/>
          <w:rtl/>
          <w:lang w:bidi="ar-IQ"/>
        </w:rPr>
        <w:t>1999.</w:t>
      </w:r>
    </w:p>
    <w:p w14:paraId="4F4EF60C" w14:textId="2BC1575A" w:rsidR="00C66C6F" w:rsidRPr="006062BF" w:rsidRDefault="00C66C6F" w:rsidP="006062BF">
      <w:pPr>
        <w:pStyle w:val="a5"/>
        <w:numPr>
          <w:ilvl w:val="0"/>
          <w:numId w:val="14"/>
        </w:numPr>
        <w:ind w:left="540"/>
        <w:rPr>
          <w:rFonts w:ascii="Doocx" w:hAnsi="Doocx"/>
          <w:sz w:val="32"/>
          <w:szCs w:val="32"/>
          <w:lang w:bidi="ar-IQ"/>
        </w:rPr>
      </w:pPr>
      <w:r w:rsidRPr="006062BF">
        <w:rPr>
          <w:rFonts w:ascii="Doocx" w:hAnsi="Doocx" w:cs="Arial"/>
          <w:sz w:val="32"/>
          <w:szCs w:val="32"/>
          <w:rtl/>
          <w:lang w:bidi="ar-IQ"/>
        </w:rPr>
        <w:t xml:space="preserve">تاج العروس، </w:t>
      </w:r>
      <w:r w:rsidRPr="006062BF">
        <w:rPr>
          <w:rFonts w:ascii="Doocx" w:hAnsi="Doocx" w:cs="Arial" w:hint="cs"/>
          <w:sz w:val="32"/>
          <w:szCs w:val="32"/>
          <w:rtl/>
          <w:lang w:bidi="ar-IQ"/>
        </w:rPr>
        <w:t>للزبيدي،</w:t>
      </w:r>
      <w:r w:rsidR="006062BF" w:rsidRPr="006062BF">
        <w:rPr>
          <w:rFonts w:ascii="Doocx" w:hAnsi="Doocx" w:cs="Arial"/>
          <w:sz w:val="32"/>
          <w:szCs w:val="32"/>
          <w:rtl/>
          <w:lang w:bidi="ar-IQ"/>
        </w:rPr>
        <w:t xml:space="preserve"> تاج العروس من جواهر القاموس</w:t>
      </w:r>
      <w:r w:rsidR="006062BF">
        <w:rPr>
          <w:rFonts w:ascii="Doocx" w:hAnsi="Doocx" w:cs="Arial" w:hint="cs"/>
          <w:sz w:val="32"/>
          <w:szCs w:val="32"/>
          <w:rtl/>
          <w:lang w:bidi="ar-IQ"/>
        </w:rPr>
        <w:t>،</w:t>
      </w:r>
      <w:r w:rsidR="006062BF" w:rsidRPr="006062BF">
        <w:rPr>
          <w:rFonts w:ascii="Doocx" w:hAnsi="Doocx" w:cs="Arial"/>
          <w:sz w:val="32"/>
          <w:szCs w:val="32"/>
          <w:rtl/>
          <w:lang w:bidi="ar-IQ"/>
        </w:rPr>
        <w:t xml:space="preserve"> محمّد مرتضى الحسيني </w:t>
      </w:r>
      <w:proofErr w:type="gramStart"/>
      <w:r w:rsidR="006062BF" w:rsidRPr="006062BF">
        <w:rPr>
          <w:rFonts w:ascii="Doocx" w:hAnsi="Doocx" w:cs="Arial"/>
          <w:sz w:val="32"/>
          <w:szCs w:val="32"/>
          <w:rtl/>
          <w:lang w:bidi="ar-IQ"/>
        </w:rPr>
        <w:t>الزَّبيدي</w:t>
      </w:r>
      <w:r w:rsidR="006062BF">
        <w:rPr>
          <w:rFonts w:ascii="Doocx" w:hAnsi="Doocx" w:cs="Arial" w:hint="cs"/>
          <w:sz w:val="32"/>
          <w:szCs w:val="32"/>
          <w:rtl/>
          <w:lang w:bidi="ar-IQ"/>
        </w:rPr>
        <w:t xml:space="preserve"> ،</w:t>
      </w:r>
      <w:proofErr w:type="gramEnd"/>
      <w:r w:rsidR="006062BF">
        <w:rPr>
          <w:rFonts w:ascii="Doocx" w:hAnsi="Doocx" w:cs="Arial" w:hint="cs"/>
          <w:sz w:val="32"/>
          <w:szCs w:val="32"/>
          <w:rtl/>
          <w:lang w:bidi="ar-IQ"/>
        </w:rPr>
        <w:t xml:space="preserve"> </w:t>
      </w:r>
      <w:r w:rsidR="006062BF" w:rsidRPr="006062BF">
        <w:rPr>
          <w:rFonts w:ascii="Doocx" w:hAnsi="Doocx" w:cs="Arial"/>
          <w:sz w:val="32"/>
          <w:szCs w:val="32"/>
          <w:rtl/>
          <w:lang w:bidi="ar-IQ"/>
        </w:rPr>
        <w:t>المجلس الوطني للثقافة والفنون والآداب بدولة الكويت</w:t>
      </w:r>
      <w:r w:rsidR="006062BF">
        <w:rPr>
          <w:rFonts w:ascii="Doocx" w:hAnsi="Doocx" w:hint="cs"/>
          <w:sz w:val="32"/>
          <w:szCs w:val="32"/>
          <w:rtl/>
          <w:lang w:bidi="ar-IQ"/>
        </w:rPr>
        <w:t>، 2001</w:t>
      </w:r>
    </w:p>
    <w:p w14:paraId="6788B9B5" w14:textId="31CC1A83" w:rsidR="00C66C6F" w:rsidRDefault="00C66C6F" w:rsidP="00C66C6F">
      <w:pPr>
        <w:pStyle w:val="a5"/>
        <w:numPr>
          <w:ilvl w:val="0"/>
          <w:numId w:val="14"/>
        </w:numPr>
        <w:ind w:left="540"/>
        <w:rPr>
          <w:rFonts w:ascii="Doocx" w:hAnsi="Doocx"/>
          <w:sz w:val="32"/>
          <w:szCs w:val="32"/>
          <w:lang w:bidi="ar-IQ"/>
        </w:rPr>
      </w:pPr>
      <w:r w:rsidRPr="00C66C6F">
        <w:rPr>
          <w:rFonts w:ascii="Doocx" w:hAnsi="Doocx" w:cs="Arial"/>
          <w:sz w:val="32"/>
          <w:szCs w:val="32"/>
          <w:rtl/>
          <w:lang w:bidi="ar-IQ"/>
        </w:rPr>
        <w:t xml:space="preserve">المعجم </w:t>
      </w:r>
      <w:r w:rsidRPr="00C66C6F">
        <w:rPr>
          <w:rFonts w:ascii="Doocx" w:hAnsi="Doocx" w:cs="Arial" w:hint="cs"/>
          <w:sz w:val="32"/>
          <w:szCs w:val="32"/>
          <w:rtl/>
          <w:lang w:bidi="ar-IQ"/>
        </w:rPr>
        <w:t>الوسيط،</w:t>
      </w:r>
      <w:r w:rsidR="000514EE">
        <w:rPr>
          <w:rFonts w:ascii="Doocx" w:hAnsi="Doocx" w:cs="Arial" w:hint="cs"/>
          <w:sz w:val="32"/>
          <w:szCs w:val="32"/>
          <w:rtl/>
          <w:lang w:bidi="ar-IQ"/>
        </w:rPr>
        <w:t xml:space="preserve"> </w:t>
      </w:r>
      <w:r w:rsidR="000514EE">
        <w:rPr>
          <w:rFonts w:ascii="Doocx" w:hAnsi="Doocx" w:hint="cs"/>
          <w:sz w:val="32"/>
          <w:szCs w:val="32"/>
          <w:rtl/>
          <w:lang w:bidi="ar-IQ"/>
        </w:rPr>
        <w:t>مجمع اللغة العربية في القاهرة، مكتبة الشروق في القاهرة، 2011</w:t>
      </w:r>
    </w:p>
    <w:p w14:paraId="03493F75" w14:textId="38199468" w:rsidR="00C66C6F" w:rsidRDefault="00C66C6F" w:rsidP="00C66C6F">
      <w:pPr>
        <w:pStyle w:val="a5"/>
        <w:numPr>
          <w:ilvl w:val="0"/>
          <w:numId w:val="14"/>
        </w:numPr>
        <w:ind w:left="540"/>
        <w:rPr>
          <w:rFonts w:ascii="Doocx" w:hAnsi="Doocx"/>
          <w:sz w:val="32"/>
          <w:szCs w:val="32"/>
          <w:lang w:bidi="ar-IQ"/>
        </w:rPr>
      </w:pPr>
      <w:r w:rsidRPr="00C66C6F">
        <w:rPr>
          <w:rFonts w:ascii="Doocx" w:hAnsi="Doocx" w:cs="Arial"/>
          <w:sz w:val="32"/>
          <w:szCs w:val="32"/>
          <w:rtl/>
          <w:lang w:bidi="ar-IQ"/>
        </w:rPr>
        <w:t xml:space="preserve">جامع البيان، </w:t>
      </w:r>
      <w:r w:rsidR="0030234C">
        <w:rPr>
          <w:rFonts w:ascii="Doocx" w:hAnsi="Doocx" w:cs="Arial" w:hint="cs"/>
          <w:sz w:val="32"/>
          <w:szCs w:val="32"/>
          <w:rtl/>
          <w:lang w:bidi="ar-IQ"/>
        </w:rPr>
        <w:t>محمد ابن جرير ا</w:t>
      </w:r>
      <w:r w:rsidRPr="00C66C6F">
        <w:rPr>
          <w:rFonts w:ascii="Doocx" w:hAnsi="Doocx" w:cs="Arial" w:hint="cs"/>
          <w:sz w:val="32"/>
          <w:szCs w:val="32"/>
          <w:rtl/>
          <w:lang w:bidi="ar-IQ"/>
        </w:rPr>
        <w:t>لطبري،</w:t>
      </w:r>
      <w:r w:rsidR="0030234C">
        <w:rPr>
          <w:rFonts w:ascii="Doocx" w:hAnsi="Doocx" w:cs="Arial" w:hint="cs"/>
          <w:sz w:val="32"/>
          <w:szCs w:val="32"/>
          <w:rtl/>
          <w:lang w:bidi="ar-IQ"/>
        </w:rPr>
        <w:t xml:space="preserve"> </w:t>
      </w:r>
      <w:r w:rsidR="0030234C">
        <w:rPr>
          <w:rFonts w:ascii="Doocx" w:hAnsi="Doocx" w:hint="cs"/>
          <w:sz w:val="32"/>
          <w:szCs w:val="32"/>
          <w:rtl/>
          <w:lang w:bidi="ar-IQ"/>
        </w:rPr>
        <w:t>دار التربية والتراث،2007</w:t>
      </w:r>
    </w:p>
    <w:p w14:paraId="2C1411CB" w14:textId="3FA7E679" w:rsidR="00C66C6F" w:rsidRDefault="00C66C6F" w:rsidP="00C66C6F">
      <w:pPr>
        <w:pStyle w:val="a5"/>
        <w:numPr>
          <w:ilvl w:val="0"/>
          <w:numId w:val="14"/>
        </w:numPr>
        <w:ind w:left="540"/>
        <w:rPr>
          <w:rFonts w:ascii="Doocx" w:hAnsi="Doocx"/>
          <w:sz w:val="32"/>
          <w:szCs w:val="32"/>
          <w:lang w:bidi="ar-IQ"/>
        </w:rPr>
      </w:pPr>
      <w:r w:rsidRPr="00C66C6F">
        <w:rPr>
          <w:rFonts w:ascii="Doocx" w:hAnsi="Doocx" w:cs="Arial"/>
          <w:sz w:val="32"/>
          <w:szCs w:val="32"/>
          <w:rtl/>
          <w:lang w:bidi="ar-IQ"/>
        </w:rPr>
        <w:t>لمفردات الراغب،</w:t>
      </w:r>
      <w:r w:rsidR="00E549FD">
        <w:rPr>
          <w:rFonts w:ascii="Doocx" w:hAnsi="Doocx" w:cs="Arial" w:hint="cs"/>
          <w:sz w:val="32"/>
          <w:szCs w:val="32"/>
          <w:rtl/>
          <w:lang w:bidi="ar-IQ"/>
        </w:rPr>
        <w:t xml:space="preserve"> مع تعليقة </w:t>
      </w:r>
      <w:proofErr w:type="gramStart"/>
      <w:r w:rsidR="00E549FD">
        <w:rPr>
          <w:rFonts w:ascii="Doocx" w:hAnsi="Doocx" w:cs="Arial" w:hint="cs"/>
          <w:sz w:val="32"/>
          <w:szCs w:val="32"/>
          <w:rtl/>
          <w:lang w:bidi="ar-IQ"/>
        </w:rPr>
        <w:t xml:space="preserve">العاملي، </w:t>
      </w:r>
      <w:r w:rsidRPr="00C66C6F">
        <w:rPr>
          <w:rFonts w:ascii="Doocx" w:hAnsi="Doocx" w:cs="Arial"/>
          <w:sz w:val="32"/>
          <w:szCs w:val="32"/>
          <w:rtl/>
          <w:lang w:bidi="ar-IQ"/>
        </w:rPr>
        <w:t xml:space="preserve"> </w:t>
      </w:r>
      <w:r w:rsidR="002627FB">
        <w:rPr>
          <w:rFonts w:ascii="Doocx" w:hAnsi="Doocx" w:hint="cs"/>
          <w:sz w:val="32"/>
          <w:szCs w:val="32"/>
          <w:rtl/>
          <w:lang w:bidi="ar-IQ"/>
        </w:rPr>
        <w:t>دار</w:t>
      </w:r>
      <w:proofErr w:type="gramEnd"/>
      <w:r w:rsidR="002627FB">
        <w:rPr>
          <w:rFonts w:ascii="Doocx" w:hAnsi="Doocx" w:hint="cs"/>
          <w:sz w:val="32"/>
          <w:szCs w:val="32"/>
          <w:rtl/>
          <w:lang w:bidi="ar-IQ"/>
        </w:rPr>
        <w:t xml:space="preserve"> المعروف للمطبوعات.</w:t>
      </w:r>
    </w:p>
    <w:p w14:paraId="2AD868D5" w14:textId="430D9A08" w:rsidR="004F64C6" w:rsidRPr="004F64C6" w:rsidRDefault="00C66C6F" w:rsidP="004F64C6">
      <w:pPr>
        <w:pStyle w:val="a5"/>
        <w:numPr>
          <w:ilvl w:val="0"/>
          <w:numId w:val="14"/>
        </w:numPr>
        <w:ind w:left="540"/>
        <w:rPr>
          <w:rFonts w:ascii="Doocx" w:hAnsi="Doocx"/>
          <w:sz w:val="32"/>
          <w:szCs w:val="32"/>
          <w:rtl/>
          <w:lang w:bidi="ar-IQ"/>
        </w:rPr>
      </w:pPr>
      <w:r w:rsidRPr="004F64C6">
        <w:rPr>
          <w:rFonts w:ascii="Doocx" w:hAnsi="Doocx" w:cs="Arial"/>
          <w:sz w:val="32"/>
          <w:szCs w:val="32"/>
          <w:rtl/>
          <w:lang w:bidi="ar-IQ"/>
        </w:rPr>
        <w:t>التعريفات، عبد القاهر الجرجاني</w:t>
      </w:r>
      <w:r w:rsidR="0074274A">
        <w:rPr>
          <w:rFonts w:ascii="Doocx" w:hAnsi="Doocx" w:cs="Arial" w:hint="cs"/>
          <w:sz w:val="32"/>
          <w:szCs w:val="32"/>
          <w:rtl/>
          <w:lang w:bidi="ar-IQ"/>
        </w:rPr>
        <w:t>،</w:t>
      </w:r>
      <w:r w:rsidR="004F64C6" w:rsidRPr="004F64C6">
        <w:rPr>
          <w:rFonts w:ascii="Doocx" w:hAnsi="Doocx" w:cs="Arial"/>
          <w:sz w:val="32"/>
          <w:szCs w:val="32"/>
          <w:rtl/>
          <w:lang w:bidi="ar-IQ"/>
        </w:rPr>
        <w:t xml:space="preserve"> علي بن محمد بن علي الزين الشريف الجرجاني </w:t>
      </w:r>
    </w:p>
    <w:p w14:paraId="1B0A0B6A" w14:textId="10700B4C" w:rsidR="004F64C6" w:rsidRPr="004F64C6" w:rsidRDefault="004F64C6" w:rsidP="004F64C6">
      <w:pPr>
        <w:pStyle w:val="a5"/>
        <w:rPr>
          <w:rFonts w:ascii="Doocx" w:hAnsi="Doocx"/>
          <w:sz w:val="32"/>
          <w:szCs w:val="32"/>
          <w:rtl/>
          <w:lang w:bidi="ar-IQ"/>
        </w:rPr>
      </w:pPr>
      <w:r w:rsidRPr="004F64C6">
        <w:rPr>
          <w:rFonts w:ascii="Doocx" w:hAnsi="Doocx" w:cs="Arial"/>
          <w:sz w:val="32"/>
          <w:szCs w:val="32"/>
          <w:rtl/>
          <w:lang w:bidi="ar-IQ"/>
        </w:rPr>
        <w:t>دار الكتب العلمية بيروت -لبنان</w:t>
      </w:r>
      <w:r>
        <w:rPr>
          <w:rFonts w:ascii="Doocx" w:hAnsi="Doocx" w:hint="cs"/>
          <w:sz w:val="32"/>
          <w:szCs w:val="32"/>
          <w:rtl/>
          <w:lang w:bidi="ar-IQ"/>
        </w:rPr>
        <w:t>،</w:t>
      </w:r>
      <w:r w:rsidR="0074274A">
        <w:rPr>
          <w:rFonts w:ascii="Doocx" w:hAnsi="Doocx" w:hint="cs"/>
          <w:sz w:val="32"/>
          <w:szCs w:val="32"/>
          <w:rtl/>
          <w:lang w:bidi="ar-IQ"/>
        </w:rPr>
        <w:t xml:space="preserve"> </w:t>
      </w:r>
      <w:r>
        <w:rPr>
          <w:rFonts w:ascii="Doocx" w:hAnsi="Doocx" w:hint="cs"/>
          <w:sz w:val="32"/>
          <w:szCs w:val="32"/>
          <w:rtl/>
          <w:lang w:bidi="ar-IQ"/>
        </w:rPr>
        <w:t>ط1</w:t>
      </w:r>
    </w:p>
    <w:p w14:paraId="005C7933" w14:textId="4D592E64" w:rsidR="00C66C6F" w:rsidRDefault="00C66C6F" w:rsidP="00C66C6F">
      <w:pPr>
        <w:pStyle w:val="a5"/>
        <w:numPr>
          <w:ilvl w:val="0"/>
          <w:numId w:val="14"/>
        </w:numPr>
        <w:ind w:left="540"/>
        <w:rPr>
          <w:rFonts w:ascii="Doocx" w:hAnsi="Doocx"/>
          <w:sz w:val="32"/>
          <w:szCs w:val="32"/>
          <w:lang w:bidi="ar-IQ"/>
        </w:rPr>
      </w:pPr>
      <w:r w:rsidRPr="00C66C6F">
        <w:rPr>
          <w:rFonts w:ascii="Doocx" w:hAnsi="Doocx" w:cs="Arial"/>
          <w:sz w:val="32"/>
          <w:szCs w:val="32"/>
          <w:rtl/>
          <w:lang w:bidi="ar-IQ"/>
        </w:rPr>
        <w:t xml:space="preserve">فتح الباري، </w:t>
      </w:r>
      <w:r w:rsidR="0074274A">
        <w:rPr>
          <w:rFonts w:ascii="Doocx" w:hAnsi="Doocx" w:cs="Arial" w:hint="cs"/>
          <w:sz w:val="32"/>
          <w:szCs w:val="32"/>
          <w:rtl/>
          <w:lang w:bidi="ar-IQ"/>
        </w:rPr>
        <w:t xml:space="preserve">شهاب الدين، </w:t>
      </w:r>
      <w:r w:rsidRPr="00C66C6F">
        <w:rPr>
          <w:rFonts w:ascii="Doocx" w:hAnsi="Doocx" w:cs="Arial"/>
          <w:sz w:val="32"/>
          <w:szCs w:val="32"/>
          <w:rtl/>
          <w:lang w:bidi="ar-IQ"/>
        </w:rPr>
        <w:t xml:space="preserve">ابن حجر العسقلاني، </w:t>
      </w:r>
      <w:r w:rsidR="0074274A">
        <w:rPr>
          <w:rFonts w:ascii="Doocx" w:hAnsi="Doocx" w:cs="Arial" w:hint="cs"/>
          <w:sz w:val="32"/>
          <w:szCs w:val="32"/>
          <w:rtl/>
          <w:lang w:bidi="ar-IQ"/>
        </w:rPr>
        <w:t xml:space="preserve">دار </w:t>
      </w:r>
      <w:r w:rsidR="0074274A">
        <w:rPr>
          <w:rFonts w:ascii="Doocx" w:hAnsi="Doocx" w:hint="cs"/>
          <w:sz w:val="32"/>
          <w:szCs w:val="32"/>
          <w:rtl/>
          <w:lang w:bidi="ar-IQ"/>
        </w:rPr>
        <w:t>الكتب العلمية، بيروت لبنان.</w:t>
      </w:r>
    </w:p>
    <w:p w14:paraId="55CD9D96" w14:textId="4CAD7974" w:rsidR="007B1754" w:rsidRDefault="0074274A" w:rsidP="0074274A">
      <w:pPr>
        <w:pStyle w:val="a5"/>
        <w:numPr>
          <w:ilvl w:val="0"/>
          <w:numId w:val="14"/>
        </w:numPr>
        <w:ind w:left="540"/>
        <w:rPr>
          <w:rFonts w:ascii="Doocx" w:hAnsi="Doocx"/>
          <w:sz w:val="32"/>
          <w:szCs w:val="32"/>
          <w:lang w:bidi="ar-IQ"/>
        </w:rPr>
      </w:pPr>
      <w:r w:rsidRPr="0074274A">
        <w:rPr>
          <w:rFonts w:ascii="Doocx" w:hAnsi="Doocx" w:cs="Arial" w:hint="cs"/>
          <w:sz w:val="32"/>
          <w:szCs w:val="32"/>
          <w:rtl/>
          <w:lang w:bidi="ar-IQ"/>
        </w:rPr>
        <w:t>ا</w:t>
      </w:r>
      <w:r w:rsidR="00C66C6F" w:rsidRPr="0074274A">
        <w:rPr>
          <w:rFonts w:ascii="Doocx" w:hAnsi="Doocx" w:cs="Arial"/>
          <w:sz w:val="32"/>
          <w:szCs w:val="32"/>
          <w:rtl/>
          <w:lang w:bidi="ar-IQ"/>
        </w:rPr>
        <w:t xml:space="preserve"> </w:t>
      </w:r>
      <w:r w:rsidRPr="0074274A">
        <w:rPr>
          <w:rFonts w:ascii="Doocx" w:hAnsi="Doocx" w:cs="Arial"/>
          <w:sz w:val="32"/>
          <w:szCs w:val="32"/>
          <w:rtl/>
          <w:lang w:bidi="ar-IQ"/>
        </w:rPr>
        <w:t>لمصباح المنير في غريب الشرح الكبير</w:t>
      </w:r>
      <w:r w:rsidRPr="0074274A">
        <w:rPr>
          <w:rFonts w:ascii="Doocx" w:hAnsi="Doocx" w:cs="Arial" w:hint="cs"/>
          <w:sz w:val="32"/>
          <w:szCs w:val="32"/>
          <w:rtl/>
          <w:lang w:bidi="ar-IQ"/>
        </w:rPr>
        <w:t xml:space="preserve">، احمد </w:t>
      </w:r>
      <w:r w:rsidRPr="0074274A">
        <w:rPr>
          <w:rFonts w:ascii="Doocx" w:hAnsi="Doocx" w:hint="cs"/>
          <w:sz w:val="32"/>
          <w:szCs w:val="32"/>
          <w:rtl/>
          <w:lang w:bidi="ar-IQ"/>
        </w:rPr>
        <w:t>بن محمد بن علي الفيومي.</w:t>
      </w:r>
      <w:r w:rsidRPr="0074274A">
        <w:rPr>
          <w:rFonts w:ascii="Doocx" w:hAnsi="Doocx" w:cs="Arial"/>
          <w:sz w:val="32"/>
          <w:szCs w:val="32"/>
          <w:rtl/>
          <w:lang w:bidi="ar-IQ"/>
        </w:rPr>
        <w:t xml:space="preserve"> المكتبة العلمية </w:t>
      </w:r>
      <w:r w:rsidR="00680E37">
        <w:rPr>
          <w:rFonts w:ascii="Doocx" w:hAnsi="Doocx" w:cs="Arial"/>
          <w:sz w:val="32"/>
          <w:szCs w:val="32"/>
          <w:rtl/>
          <w:lang w:bidi="ar-IQ"/>
        </w:rPr>
        <w:t>–</w:t>
      </w:r>
      <w:r w:rsidRPr="0074274A">
        <w:rPr>
          <w:rFonts w:ascii="Doocx" w:hAnsi="Doocx" w:cs="Arial"/>
          <w:sz w:val="32"/>
          <w:szCs w:val="32"/>
          <w:rtl/>
          <w:lang w:bidi="ar-IQ"/>
        </w:rPr>
        <w:t xml:space="preserve"> بيروت</w:t>
      </w:r>
      <w:r w:rsidR="00680E37">
        <w:rPr>
          <w:rFonts w:ascii="Doocx" w:hAnsi="Doocx" w:hint="cs"/>
          <w:sz w:val="32"/>
          <w:szCs w:val="32"/>
          <w:rtl/>
          <w:lang w:bidi="ar-IQ"/>
        </w:rPr>
        <w:t>.</w:t>
      </w:r>
    </w:p>
    <w:p w14:paraId="00D78F15" w14:textId="77777777" w:rsidR="00680E37" w:rsidRDefault="00680E37" w:rsidP="00680E37">
      <w:pPr>
        <w:rPr>
          <w:rFonts w:ascii="Doocx" w:hAnsi="Doocx"/>
          <w:sz w:val="32"/>
          <w:szCs w:val="32"/>
          <w:rtl/>
          <w:lang w:bidi="ar-IQ"/>
        </w:rPr>
      </w:pPr>
    </w:p>
    <w:p w14:paraId="1D6AEFE7" w14:textId="77777777" w:rsidR="00680E37" w:rsidRPr="00680E37" w:rsidRDefault="00680E37" w:rsidP="00680E37">
      <w:pPr>
        <w:rPr>
          <w:rFonts w:ascii="Doocx" w:hAnsi="Doocx"/>
          <w:sz w:val="32"/>
          <w:szCs w:val="32"/>
          <w:lang w:bidi="ar-IQ"/>
        </w:rPr>
      </w:pPr>
      <w:r w:rsidRPr="00680E37">
        <w:rPr>
          <w:rFonts w:ascii="Doocx" w:hAnsi="Doocx"/>
          <w:sz w:val="32"/>
          <w:szCs w:val="32"/>
          <w:lang w:bidi="ar-IQ"/>
        </w:rPr>
        <w:t>Search summary</w:t>
      </w:r>
      <w:r w:rsidRPr="00680E37">
        <w:rPr>
          <w:rFonts w:ascii="Doocx" w:hAnsi="Doocx" w:cs="Arial"/>
          <w:sz w:val="32"/>
          <w:szCs w:val="32"/>
          <w:rtl/>
          <w:lang w:bidi="ar-IQ"/>
        </w:rPr>
        <w:t>:</w:t>
      </w:r>
    </w:p>
    <w:p w14:paraId="2A824451" w14:textId="77777777" w:rsidR="00680E37" w:rsidRPr="00680E37" w:rsidRDefault="00680E37" w:rsidP="00680E37">
      <w:pPr>
        <w:rPr>
          <w:rFonts w:ascii="Doocx" w:hAnsi="Doocx"/>
          <w:sz w:val="32"/>
          <w:szCs w:val="32"/>
          <w:lang w:bidi="ar-IQ"/>
        </w:rPr>
      </w:pPr>
      <w:r w:rsidRPr="00680E37">
        <w:rPr>
          <w:rFonts w:ascii="Doocx" w:hAnsi="Doocx"/>
          <w:sz w:val="32"/>
          <w:szCs w:val="32"/>
          <w:lang w:bidi="ar-IQ"/>
        </w:rPr>
        <w:t>The Holy Qur’an is the basic source for the starting points of human sciences and knowledge, both human and experimental. There is no doubt that there is a divine educational approach, clear in the verses of the Holy Qur’an, which Imam Al-Sajjad (peace be upon him) adopted in his educational commandments</w:t>
      </w:r>
      <w:r w:rsidRPr="00680E37">
        <w:rPr>
          <w:rFonts w:ascii="Doocx" w:hAnsi="Doocx" w:cs="Arial"/>
          <w:sz w:val="32"/>
          <w:szCs w:val="32"/>
          <w:rtl/>
          <w:lang w:bidi="ar-IQ"/>
        </w:rPr>
        <w:t>.</w:t>
      </w:r>
    </w:p>
    <w:p w14:paraId="24A72EEE" w14:textId="62839145" w:rsidR="00680E37" w:rsidRDefault="00680E37" w:rsidP="00680E37">
      <w:pPr>
        <w:rPr>
          <w:rFonts w:ascii="Doocx" w:hAnsi="Doocx"/>
          <w:sz w:val="32"/>
          <w:szCs w:val="32"/>
          <w:rtl/>
          <w:lang w:bidi="ar-IQ"/>
        </w:rPr>
      </w:pPr>
      <w:r w:rsidRPr="00680E37">
        <w:rPr>
          <w:rFonts w:ascii="Doocx" w:hAnsi="Doocx"/>
          <w:sz w:val="32"/>
          <w:szCs w:val="32"/>
          <w:lang w:bidi="ar-IQ"/>
        </w:rPr>
        <w:t>The researcher pointed out that there is an intertextuality between the Holy Qur’an and the will of Imam Al-Sajjad (peace be upon him) to his children within paragraphs that the researcher obscured at the level of study and analysis, within five paragraphs that are the basis for building individual and societal relations, within the types of martyrdom and expansive intertextuality contained in the general concepts of the will at the verbal and semantic level</w:t>
      </w:r>
      <w:r w:rsidRPr="00680E37">
        <w:rPr>
          <w:rFonts w:ascii="Doocx" w:hAnsi="Doocx" w:cs="Arial"/>
          <w:sz w:val="32"/>
          <w:szCs w:val="32"/>
          <w:rtl/>
          <w:lang w:bidi="ar-IQ"/>
        </w:rPr>
        <w:t>.</w:t>
      </w:r>
    </w:p>
    <w:p w14:paraId="63FA9346" w14:textId="5D29CF42" w:rsidR="00C05126" w:rsidRDefault="004524C0" w:rsidP="00C05126">
      <w:pPr>
        <w:rPr>
          <w:rFonts w:ascii="Doocx" w:hAnsi="Doocx"/>
          <w:sz w:val="32"/>
          <w:szCs w:val="32"/>
          <w:rtl/>
          <w:lang w:bidi="ar-IQ"/>
        </w:rPr>
      </w:pPr>
      <w:r w:rsidRPr="004524C0">
        <w:rPr>
          <w:rFonts w:ascii="Doocx" w:hAnsi="Doocx"/>
          <w:sz w:val="32"/>
          <w:szCs w:val="32"/>
          <w:lang w:bidi="ar-IQ"/>
        </w:rPr>
        <w:t>The method followed in this study is the analytical method, within scientific foundations included in the scientific will issued by Imam Al-Sajjad (peace be upon him). In this study, we have presented the most important characteristics that must be included in individual and social relationships, while highlighting the harms of those characteristics if they are not implemented. It leads to the disintegration of social relations in general. It also becomes clear to us the extent of the close connection between the pure family, which is the justice of the Qur’an and the Mighty Book of God, as they are the most capable of understanding and explaining it</w:t>
      </w:r>
      <w:r w:rsidRPr="004524C0">
        <w:rPr>
          <w:rFonts w:ascii="Doocx" w:hAnsi="Doocx" w:cs="Arial"/>
          <w:sz w:val="32"/>
          <w:szCs w:val="32"/>
          <w:rtl/>
          <w:lang w:bidi="ar-IQ"/>
        </w:rPr>
        <w:t>.</w:t>
      </w:r>
    </w:p>
    <w:p w14:paraId="19AE15F8" w14:textId="23D5D3C4" w:rsidR="00C05126" w:rsidRPr="00680E37" w:rsidRDefault="00C05126" w:rsidP="00680E37">
      <w:pPr>
        <w:rPr>
          <w:rFonts w:ascii="Doocx" w:hAnsi="Doocx"/>
          <w:sz w:val="32"/>
          <w:szCs w:val="32"/>
          <w:rtl/>
          <w:lang w:bidi="ar-IQ"/>
        </w:rPr>
      </w:pPr>
      <w:r w:rsidRPr="00C05126">
        <w:rPr>
          <w:rFonts w:ascii="Doocx" w:hAnsi="Doocx"/>
          <w:sz w:val="32"/>
          <w:szCs w:val="32"/>
          <w:lang w:bidi="ar-IQ"/>
        </w:rPr>
        <w:t>Keywords: intertextuality, the Holy Qur’an, Imam Ali bin Al-Hussein (peace be upon him), forms of intertextuality, study - analysis</w:t>
      </w:r>
      <w:r w:rsidRPr="00C05126">
        <w:rPr>
          <w:rFonts w:ascii="Doocx" w:hAnsi="Doocx" w:cs="Arial"/>
          <w:sz w:val="32"/>
          <w:szCs w:val="32"/>
          <w:rtl/>
          <w:lang w:bidi="ar-IQ"/>
        </w:rPr>
        <w:t>.</w:t>
      </w:r>
    </w:p>
    <w:sectPr w:rsidR="00C05126" w:rsidRPr="00680E37" w:rsidSect="00104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4C4DE" w14:textId="77777777" w:rsidR="00380FA6" w:rsidRDefault="00380FA6" w:rsidP="00AD6946">
      <w:pPr>
        <w:spacing w:after="0" w:line="240" w:lineRule="auto"/>
      </w:pPr>
      <w:r>
        <w:separator/>
      </w:r>
    </w:p>
  </w:endnote>
  <w:endnote w:type="continuationSeparator" w:id="0">
    <w:p w14:paraId="2DB80408" w14:textId="77777777" w:rsidR="00380FA6" w:rsidRDefault="00380FA6" w:rsidP="00AD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ocx">
    <w:altName w:val="Cambria"/>
    <w:panose1 w:val="00000000000000000000"/>
    <w:charset w:val="00"/>
    <w:family w:val="roman"/>
    <w:notTrueType/>
    <w:pitch w:val="default"/>
  </w:font>
  <w:font w:name="Docx">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B9138" w14:textId="77777777" w:rsidR="00380FA6" w:rsidRDefault="00380FA6" w:rsidP="00AD6946">
      <w:pPr>
        <w:spacing w:after="0" w:line="240" w:lineRule="auto"/>
      </w:pPr>
      <w:r>
        <w:separator/>
      </w:r>
    </w:p>
  </w:footnote>
  <w:footnote w:type="continuationSeparator" w:id="0">
    <w:p w14:paraId="35B97BD6" w14:textId="77777777" w:rsidR="00380FA6" w:rsidRDefault="00380FA6" w:rsidP="00AD6946">
      <w:pPr>
        <w:spacing w:after="0" w:line="240" w:lineRule="auto"/>
      </w:pPr>
      <w:r>
        <w:continuationSeparator/>
      </w:r>
    </w:p>
  </w:footnote>
  <w:footnote w:id="1">
    <w:p w14:paraId="62F8C99A" w14:textId="1CAA7CA9" w:rsidR="00AD6946" w:rsidRPr="00CC0260" w:rsidRDefault="00AD6946" w:rsidP="003D0E17">
      <w:pPr>
        <w:rPr>
          <w:sz w:val="28"/>
          <w:szCs w:val="28"/>
          <w:rtl/>
          <w:lang w:bidi="ar-IQ"/>
        </w:rPr>
      </w:pPr>
      <w:r>
        <w:rPr>
          <w:rStyle w:val="a4"/>
        </w:rPr>
        <w:footnoteRef/>
      </w:r>
      <w:r>
        <w:rPr>
          <w:rtl/>
        </w:rPr>
        <w:t xml:space="preserve"> </w:t>
      </w:r>
      <w:r>
        <w:rPr>
          <w:rFonts w:hint="cs"/>
          <w:rtl/>
          <w:lang w:bidi="ar-IQ"/>
        </w:rPr>
        <w:t>. القمر/ 17</w:t>
      </w:r>
    </w:p>
  </w:footnote>
  <w:footnote w:id="2">
    <w:p w14:paraId="6AB26BE3" w14:textId="02463142" w:rsidR="00045AA3" w:rsidRDefault="00045AA3" w:rsidP="003D0E17">
      <w:pPr>
        <w:rPr>
          <w:rtl/>
          <w:lang w:bidi="ar-IQ"/>
        </w:rPr>
      </w:pPr>
      <w:r>
        <w:rPr>
          <w:rStyle w:val="a4"/>
        </w:rPr>
        <w:footnoteRef/>
      </w:r>
      <w:r>
        <w:rPr>
          <w:rtl/>
        </w:rPr>
        <w:t xml:space="preserve"> </w:t>
      </w:r>
      <w:r>
        <w:rPr>
          <w:rFonts w:hint="cs"/>
          <w:rtl/>
          <w:lang w:bidi="ar-IQ"/>
        </w:rPr>
        <w:t>. آل عمران / 7</w:t>
      </w:r>
    </w:p>
  </w:footnote>
  <w:footnote w:id="3">
    <w:p w14:paraId="4FAF6A16" w14:textId="710A197B" w:rsidR="00DA3E40" w:rsidRDefault="00DA3E40" w:rsidP="003D0E17">
      <w:pPr>
        <w:rPr>
          <w:lang w:bidi="ar-IQ"/>
        </w:rPr>
      </w:pPr>
      <w:r>
        <w:rPr>
          <w:rStyle w:val="a4"/>
        </w:rPr>
        <w:footnoteRef/>
      </w:r>
      <w:r>
        <w:rPr>
          <w:rtl/>
        </w:rPr>
        <w:t xml:space="preserve"> </w:t>
      </w:r>
      <w:r>
        <w:rPr>
          <w:rFonts w:hint="cs"/>
          <w:rtl/>
          <w:lang w:bidi="ar-IQ"/>
        </w:rPr>
        <w:t xml:space="preserve">. </w:t>
      </w:r>
      <w:bookmarkStart w:id="2" w:name="_Hlk175641213"/>
      <w:r w:rsidR="004533A9" w:rsidRPr="004533A9">
        <w:rPr>
          <w:rFonts w:cs="Arial"/>
          <w:rtl/>
          <w:lang w:bidi="ar-IQ"/>
        </w:rPr>
        <w:t>التناص سبيلا إلى دراسة النص الشعري، شربل داغر، مجلة فصول، الهيئة المصرية العامة للكتاب، المجلد ١٦، العدد ٠١، القاهرة، ١٩٩٧، ص: ١٢٧.</w:t>
      </w:r>
      <w:bookmarkEnd w:id="2"/>
    </w:p>
  </w:footnote>
  <w:footnote w:id="4">
    <w:p w14:paraId="0AA411EC" w14:textId="303BD916" w:rsidR="003F65C1" w:rsidRDefault="003F65C1" w:rsidP="003D0E17">
      <w:pPr>
        <w:rPr>
          <w:lang w:bidi="ar-IQ"/>
        </w:rPr>
      </w:pPr>
      <w:r>
        <w:rPr>
          <w:rStyle w:val="a4"/>
        </w:rPr>
        <w:footnoteRef/>
      </w:r>
      <w:r>
        <w:rPr>
          <w:rtl/>
        </w:rPr>
        <w:t xml:space="preserve"> </w:t>
      </w:r>
      <w:r>
        <w:rPr>
          <w:rFonts w:hint="cs"/>
          <w:rtl/>
          <w:lang w:bidi="ar-IQ"/>
        </w:rPr>
        <w:t>. المصدر نفسه، ص: 128</w:t>
      </w:r>
    </w:p>
  </w:footnote>
  <w:footnote w:id="5">
    <w:p w14:paraId="2E68DA3E" w14:textId="3305D31D" w:rsidR="00496918" w:rsidRDefault="00496918">
      <w:pPr>
        <w:pStyle w:val="a3"/>
        <w:rPr>
          <w:rtl/>
          <w:lang w:bidi="ar-IQ"/>
        </w:rPr>
      </w:pPr>
      <w:r>
        <w:rPr>
          <w:rStyle w:val="a4"/>
        </w:rPr>
        <w:footnoteRef/>
      </w:r>
      <w:r>
        <w:rPr>
          <w:rtl/>
        </w:rPr>
        <w:t xml:space="preserve"> </w:t>
      </w:r>
      <w:r>
        <w:rPr>
          <w:rFonts w:hint="cs"/>
          <w:rtl/>
          <w:lang w:bidi="ar-IQ"/>
        </w:rPr>
        <w:t>.</w:t>
      </w:r>
      <w:r w:rsidRPr="00496918">
        <w:rPr>
          <w:rtl/>
        </w:rPr>
        <w:t xml:space="preserve"> </w:t>
      </w:r>
      <w:r w:rsidRPr="00496918">
        <w:rPr>
          <w:rFonts w:cs="Arial"/>
          <w:rtl/>
          <w:lang w:bidi="ar-IQ"/>
        </w:rPr>
        <w:t>ابن منظور:</w:t>
      </w:r>
      <w:r>
        <w:rPr>
          <w:rFonts w:cs="Arial" w:hint="cs"/>
          <w:rtl/>
          <w:lang w:bidi="ar-IQ"/>
        </w:rPr>
        <w:t xml:space="preserve"> </w:t>
      </w:r>
      <w:r w:rsidRPr="00496918">
        <w:rPr>
          <w:rFonts w:cs="Arial"/>
          <w:rtl/>
          <w:lang w:bidi="ar-IQ"/>
        </w:rPr>
        <w:t>لسان العرب،مجلد6، مادة</w:t>
      </w:r>
      <w:r>
        <w:rPr>
          <w:rFonts w:cs="Arial" w:hint="cs"/>
          <w:rtl/>
          <w:lang w:bidi="ar-IQ"/>
        </w:rPr>
        <w:t xml:space="preserve"> </w:t>
      </w:r>
      <w:r w:rsidRPr="00496918">
        <w:rPr>
          <w:rFonts w:cs="Arial"/>
          <w:rtl/>
          <w:lang w:bidi="ar-IQ"/>
        </w:rPr>
        <w:t>"نهج" ،دار الجيل،</w:t>
      </w:r>
      <w:r>
        <w:rPr>
          <w:rFonts w:cs="Arial" w:hint="cs"/>
          <w:rtl/>
          <w:lang w:bidi="ar-IQ"/>
        </w:rPr>
        <w:t xml:space="preserve"> </w:t>
      </w:r>
      <w:r w:rsidRPr="00496918">
        <w:rPr>
          <w:rFonts w:cs="Arial"/>
          <w:rtl/>
          <w:lang w:bidi="ar-IQ"/>
        </w:rPr>
        <w:t>بيروت،</w:t>
      </w:r>
      <w:r>
        <w:rPr>
          <w:rFonts w:cs="Arial" w:hint="cs"/>
          <w:rtl/>
          <w:lang w:bidi="ar-IQ"/>
        </w:rPr>
        <w:t xml:space="preserve"> </w:t>
      </w:r>
      <w:r w:rsidRPr="00496918">
        <w:rPr>
          <w:rFonts w:cs="Arial"/>
          <w:rtl/>
          <w:lang w:bidi="ar-IQ"/>
        </w:rPr>
        <w:t>لبنان،</w:t>
      </w:r>
      <w:r>
        <w:rPr>
          <w:rFonts w:cs="Arial" w:hint="cs"/>
          <w:rtl/>
          <w:lang w:bidi="ar-IQ"/>
        </w:rPr>
        <w:t xml:space="preserve"> </w:t>
      </w:r>
      <w:r w:rsidRPr="00496918">
        <w:rPr>
          <w:rFonts w:cs="Arial"/>
          <w:rtl/>
          <w:lang w:bidi="ar-IQ"/>
        </w:rPr>
        <w:t>د،ط ،1988م، ص 727.</w:t>
      </w:r>
    </w:p>
  </w:footnote>
  <w:footnote w:id="6">
    <w:p w14:paraId="2CF1D4FF" w14:textId="3D4F9075" w:rsidR="00DC487D" w:rsidRDefault="00DC487D">
      <w:pPr>
        <w:pStyle w:val="a3"/>
        <w:rPr>
          <w:rtl/>
          <w:lang w:bidi="ar-IQ"/>
        </w:rPr>
      </w:pPr>
      <w:r>
        <w:rPr>
          <w:rStyle w:val="a4"/>
        </w:rPr>
        <w:footnoteRef/>
      </w:r>
      <w:r>
        <w:rPr>
          <w:rtl/>
        </w:rPr>
        <w:t xml:space="preserve"> </w:t>
      </w:r>
      <w:r>
        <w:rPr>
          <w:rFonts w:hint="cs"/>
          <w:rtl/>
          <w:lang w:bidi="ar-IQ"/>
        </w:rPr>
        <w:t>. المائدة / 48</w:t>
      </w:r>
    </w:p>
  </w:footnote>
  <w:footnote w:id="7">
    <w:p w14:paraId="5592F11F" w14:textId="7D579946" w:rsidR="001C633E" w:rsidRDefault="001C633E">
      <w:pPr>
        <w:pStyle w:val="a3"/>
        <w:rPr>
          <w:lang w:bidi="ar-IQ"/>
        </w:rPr>
      </w:pPr>
      <w:r>
        <w:rPr>
          <w:rStyle w:val="a4"/>
        </w:rPr>
        <w:footnoteRef/>
      </w:r>
      <w:r>
        <w:rPr>
          <w:rtl/>
        </w:rPr>
        <w:t xml:space="preserve"> </w:t>
      </w:r>
      <w:r>
        <w:rPr>
          <w:rFonts w:hint="cs"/>
          <w:rtl/>
          <w:lang w:bidi="ar-IQ"/>
        </w:rPr>
        <w:t xml:space="preserve">. </w:t>
      </w:r>
      <w:r w:rsidRPr="001C633E">
        <w:rPr>
          <w:rFonts w:cs="Arial"/>
          <w:rtl/>
          <w:lang w:bidi="ar-IQ"/>
        </w:rPr>
        <w:t>يوسف الخياط:</w:t>
      </w:r>
      <w:r>
        <w:rPr>
          <w:rFonts w:cs="Arial" w:hint="cs"/>
          <w:rtl/>
          <w:lang w:bidi="ar-IQ"/>
        </w:rPr>
        <w:t xml:space="preserve"> </w:t>
      </w:r>
      <w:r w:rsidRPr="001C633E">
        <w:rPr>
          <w:rFonts w:cs="Arial"/>
          <w:rtl/>
          <w:lang w:bidi="ar-IQ"/>
        </w:rPr>
        <w:t>معجم المصطلحات العلمية والفنية،</w:t>
      </w:r>
      <w:r>
        <w:rPr>
          <w:rFonts w:cs="Arial" w:hint="cs"/>
          <w:rtl/>
          <w:lang w:bidi="ar-IQ"/>
        </w:rPr>
        <w:t xml:space="preserve"> </w:t>
      </w:r>
      <w:r w:rsidRPr="001C633E">
        <w:rPr>
          <w:rFonts w:cs="Arial"/>
          <w:rtl/>
          <w:lang w:bidi="ar-IQ"/>
        </w:rPr>
        <w:t>عربي/إنجليزي/فرنسي/لاتيني،</w:t>
      </w:r>
      <w:r>
        <w:rPr>
          <w:rFonts w:cs="Arial" w:hint="cs"/>
          <w:rtl/>
          <w:lang w:bidi="ar-IQ"/>
        </w:rPr>
        <w:t xml:space="preserve"> </w:t>
      </w:r>
      <w:r w:rsidRPr="001C633E">
        <w:rPr>
          <w:rFonts w:cs="Arial"/>
          <w:rtl/>
          <w:lang w:bidi="ar-IQ"/>
        </w:rPr>
        <w:t>دار لسان العرب،</w:t>
      </w:r>
      <w:r>
        <w:rPr>
          <w:rFonts w:cs="Arial" w:hint="cs"/>
          <w:rtl/>
          <w:lang w:bidi="ar-IQ"/>
        </w:rPr>
        <w:t xml:space="preserve"> </w:t>
      </w:r>
      <w:r w:rsidRPr="001C633E">
        <w:rPr>
          <w:rFonts w:cs="Arial"/>
          <w:rtl/>
          <w:lang w:bidi="ar-IQ"/>
        </w:rPr>
        <w:t>بيروت،</w:t>
      </w:r>
      <w:r>
        <w:rPr>
          <w:rFonts w:cs="Arial" w:hint="cs"/>
          <w:rtl/>
          <w:lang w:bidi="ar-IQ"/>
        </w:rPr>
        <w:t xml:space="preserve"> </w:t>
      </w:r>
      <w:r w:rsidRPr="001C633E">
        <w:rPr>
          <w:rFonts w:cs="Arial"/>
          <w:rtl/>
          <w:lang w:bidi="ar-IQ"/>
        </w:rPr>
        <w:t>د،ط ،د،ت، ص690.</w:t>
      </w:r>
    </w:p>
  </w:footnote>
  <w:footnote w:id="8">
    <w:p w14:paraId="0BFBC7C7" w14:textId="44640AFD" w:rsidR="00302697" w:rsidRDefault="00302697" w:rsidP="00D127B0">
      <w:pPr>
        <w:rPr>
          <w:lang w:bidi="ar-IQ"/>
        </w:rPr>
      </w:pPr>
      <w:r>
        <w:rPr>
          <w:rStyle w:val="a4"/>
        </w:rPr>
        <w:footnoteRef/>
      </w:r>
      <w:r>
        <w:rPr>
          <w:rtl/>
        </w:rPr>
        <w:t xml:space="preserve"> </w:t>
      </w:r>
      <w:r>
        <w:rPr>
          <w:rFonts w:hint="cs"/>
          <w:rtl/>
          <w:lang w:bidi="ar-IQ"/>
        </w:rPr>
        <w:t xml:space="preserve">. </w:t>
      </w:r>
      <w:r w:rsidRPr="00302697">
        <w:rPr>
          <w:rtl/>
          <w:lang w:bidi="ar-IQ"/>
        </w:rPr>
        <w:t>إعلام الورى للشيخ الطبرسي ، ص ٢٥٦.</w:t>
      </w:r>
    </w:p>
  </w:footnote>
  <w:footnote w:id="9">
    <w:p w14:paraId="42478FA4" w14:textId="233B88AF" w:rsidR="00A90D62" w:rsidRDefault="00A90D62" w:rsidP="00D127B0">
      <w:pPr>
        <w:rPr>
          <w:rtl/>
          <w:lang w:bidi="ar-IQ"/>
        </w:rPr>
      </w:pPr>
      <w:r>
        <w:rPr>
          <w:rStyle w:val="a4"/>
        </w:rPr>
        <w:footnoteRef/>
      </w:r>
      <w:r>
        <w:rPr>
          <w:rtl/>
        </w:rPr>
        <w:t xml:space="preserve"> </w:t>
      </w:r>
      <w:r>
        <w:rPr>
          <w:rFonts w:hint="cs"/>
          <w:rtl/>
          <w:lang w:bidi="ar-IQ"/>
        </w:rPr>
        <w:t xml:space="preserve">. </w:t>
      </w:r>
      <w:r w:rsidR="00CF47EF" w:rsidRPr="00CF47EF">
        <w:rPr>
          <w:rtl/>
          <w:lang w:bidi="ar-IQ"/>
        </w:rPr>
        <w:t>مطالب المسؤول لمحمّد بن طلحة الشافعي ، ص ٢٠٣.</w:t>
      </w:r>
    </w:p>
  </w:footnote>
  <w:footnote w:id="10">
    <w:p w14:paraId="5D608549" w14:textId="4D83B60D" w:rsidR="002C56BE" w:rsidRDefault="002C56BE" w:rsidP="00D127B0">
      <w:pPr>
        <w:rPr>
          <w:rtl/>
          <w:lang w:bidi="ar-IQ"/>
        </w:rPr>
      </w:pPr>
      <w:r>
        <w:rPr>
          <w:rStyle w:val="a4"/>
        </w:rPr>
        <w:footnoteRef/>
      </w:r>
      <w:r>
        <w:rPr>
          <w:rtl/>
        </w:rPr>
        <w:t xml:space="preserve"> </w:t>
      </w:r>
      <w:r>
        <w:rPr>
          <w:rFonts w:hint="cs"/>
          <w:rtl/>
          <w:lang w:bidi="ar-IQ"/>
        </w:rPr>
        <w:t xml:space="preserve">. </w:t>
      </w:r>
      <w:r w:rsidRPr="002C56BE">
        <w:rPr>
          <w:rtl/>
          <w:lang w:bidi="ar-IQ"/>
        </w:rPr>
        <w:t xml:space="preserve">الإرشاد للشيخ المفيد </w:t>
      </w:r>
      <w:r w:rsidR="0042425B">
        <w:rPr>
          <w:rFonts w:hint="cs"/>
          <w:rtl/>
          <w:lang w:bidi="ar-IQ"/>
        </w:rPr>
        <w:t>:</w:t>
      </w:r>
      <w:r w:rsidRPr="002C56BE">
        <w:rPr>
          <w:rtl/>
          <w:lang w:bidi="ar-IQ"/>
        </w:rPr>
        <w:t xml:space="preserve"> ص ٢٣٧.</w:t>
      </w:r>
    </w:p>
  </w:footnote>
  <w:footnote w:id="11">
    <w:p w14:paraId="6675C255" w14:textId="5642CCE8" w:rsidR="00D127B0" w:rsidRDefault="00D127B0" w:rsidP="00D127B0">
      <w:pPr>
        <w:rPr>
          <w:rtl/>
          <w:lang w:bidi="ar-IQ"/>
        </w:rPr>
      </w:pPr>
      <w:r>
        <w:rPr>
          <w:rStyle w:val="a4"/>
        </w:rPr>
        <w:footnoteRef/>
      </w:r>
      <w:r>
        <w:rPr>
          <w:rtl/>
        </w:rPr>
        <w:t xml:space="preserve"> </w:t>
      </w:r>
      <w:r>
        <w:rPr>
          <w:rFonts w:hint="cs"/>
          <w:rtl/>
          <w:lang w:bidi="ar-IQ"/>
        </w:rPr>
        <w:t xml:space="preserve">. </w:t>
      </w:r>
      <w:r w:rsidRPr="00D127B0">
        <w:rPr>
          <w:rtl/>
          <w:lang w:bidi="ar-IQ"/>
        </w:rPr>
        <w:t xml:space="preserve">إعلام الورى </w:t>
      </w:r>
      <w:r w:rsidR="0042425B">
        <w:rPr>
          <w:rFonts w:hint="cs"/>
          <w:rtl/>
          <w:lang w:bidi="ar-IQ"/>
        </w:rPr>
        <w:t xml:space="preserve">: </w:t>
      </w:r>
      <w:r w:rsidRPr="00D127B0">
        <w:rPr>
          <w:rtl/>
          <w:lang w:bidi="ar-IQ"/>
        </w:rPr>
        <w:t>ص ٢٥٦.</w:t>
      </w:r>
    </w:p>
  </w:footnote>
  <w:footnote w:id="12">
    <w:p w14:paraId="2BC11BCB" w14:textId="4141E74C" w:rsidR="00797B92" w:rsidRDefault="00797B92">
      <w:pPr>
        <w:pStyle w:val="a3"/>
        <w:rPr>
          <w:lang w:bidi="ar-IQ"/>
        </w:rPr>
      </w:pPr>
      <w:r>
        <w:rPr>
          <w:rStyle w:val="a4"/>
        </w:rPr>
        <w:footnoteRef/>
      </w:r>
      <w:r>
        <w:rPr>
          <w:rtl/>
        </w:rPr>
        <w:t xml:space="preserve"> </w:t>
      </w:r>
      <w:r>
        <w:rPr>
          <w:rFonts w:hint="cs"/>
          <w:rtl/>
          <w:lang w:bidi="ar-IQ"/>
        </w:rPr>
        <w:t>. بحار الانوار، المجلسي :</w:t>
      </w:r>
      <w:r w:rsidRPr="00797B92">
        <w:rPr>
          <w:rFonts w:cs="Arial"/>
          <w:rtl/>
          <w:lang w:bidi="ar-IQ"/>
        </w:rPr>
        <w:t xml:space="preserve"> 2/173.</w:t>
      </w:r>
    </w:p>
  </w:footnote>
  <w:footnote w:id="13">
    <w:p w14:paraId="66A73DF6" w14:textId="24AFD0F1" w:rsidR="00CF4ADA" w:rsidRDefault="00CF4ADA">
      <w:pPr>
        <w:pStyle w:val="a3"/>
        <w:rPr>
          <w:rtl/>
          <w:lang w:bidi="ar-IQ"/>
        </w:rPr>
      </w:pPr>
      <w:r>
        <w:rPr>
          <w:rStyle w:val="a4"/>
        </w:rPr>
        <w:footnoteRef/>
      </w:r>
      <w:r>
        <w:rPr>
          <w:rtl/>
        </w:rPr>
        <w:t xml:space="preserve"> </w:t>
      </w:r>
      <w:r>
        <w:rPr>
          <w:rFonts w:hint="cs"/>
          <w:rtl/>
          <w:lang w:bidi="ar-IQ"/>
        </w:rPr>
        <w:t>. تحف العقول :279. البداية والنهاية: ج9،ص105، الوافي ج3،ص105، الكافي ج2: 376 نقلا عن موسوع سيرة اهل البيت، باقر شريف القرشي،ج15 ص56</w:t>
      </w:r>
    </w:p>
  </w:footnote>
  <w:footnote w:id="14">
    <w:p w14:paraId="5EEB44BE" w14:textId="6776D96F" w:rsidR="00970C39" w:rsidRDefault="00970C39">
      <w:pPr>
        <w:pStyle w:val="a3"/>
        <w:rPr>
          <w:lang w:bidi="ar-IQ"/>
        </w:rPr>
      </w:pPr>
      <w:r>
        <w:rPr>
          <w:rStyle w:val="a4"/>
        </w:rPr>
        <w:footnoteRef/>
      </w:r>
      <w:r>
        <w:rPr>
          <w:rtl/>
        </w:rPr>
        <w:t xml:space="preserve"> </w:t>
      </w:r>
      <w:r>
        <w:rPr>
          <w:rFonts w:hint="cs"/>
          <w:rtl/>
          <w:lang w:bidi="ar-IQ"/>
        </w:rPr>
        <w:t xml:space="preserve">. </w:t>
      </w:r>
      <w:r w:rsidR="006A4B56">
        <w:rPr>
          <w:rFonts w:hint="cs"/>
          <w:rtl/>
          <w:lang w:bidi="ar-IQ"/>
        </w:rPr>
        <w:t xml:space="preserve"> لسان العرب، ابن منظور، ج6، ص166</w:t>
      </w:r>
    </w:p>
  </w:footnote>
  <w:footnote w:id="15">
    <w:p w14:paraId="4C2A1F04" w14:textId="70A4E324" w:rsidR="00BF25EE" w:rsidRDefault="00BF25EE">
      <w:pPr>
        <w:pStyle w:val="a3"/>
        <w:rPr>
          <w:rtl/>
          <w:lang w:bidi="ar-IQ"/>
        </w:rPr>
      </w:pPr>
      <w:r>
        <w:rPr>
          <w:rStyle w:val="a4"/>
        </w:rPr>
        <w:footnoteRef/>
      </w:r>
      <w:r>
        <w:rPr>
          <w:rtl/>
        </w:rPr>
        <w:t xml:space="preserve"> </w:t>
      </w:r>
      <w:r>
        <w:rPr>
          <w:rFonts w:hint="cs"/>
          <w:rtl/>
          <w:lang w:bidi="ar-IQ"/>
        </w:rPr>
        <w:t>. خلق المسلم للغزالي ، ص33</w:t>
      </w:r>
    </w:p>
  </w:footnote>
  <w:footnote w:id="16">
    <w:p w14:paraId="5DE0A792" w14:textId="66384544" w:rsidR="00271C03" w:rsidRDefault="00271C03" w:rsidP="00B64C56">
      <w:pPr>
        <w:rPr>
          <w:lang w:bidi="ar-IQ"/>
        </w:rPr>
      </w:pPr>
      <w:r>
        <w:rPr>
          <w:rStyle w:val="a4"/>
        </w:rPr>
        <w:footnoteRef/>
      </w:r>
      <w:r>
        <w:rPr>
          <w:rtl/>
        </w:rPr>
        <w:t xml:space="preserve"> </w:t>
      </w:r>
      <w:r>
        <w:rPr>
          <w:rFonts w:hint="cs"/>
          <w:rtl/>
          <w:lang w:bidi="ar-IQ"/>
        </w:rPr>
        <w:t>.  النحل / 105</w:t>
      </w:r>
    </w:p>
  </w:footnote>
  <w:footnote w:id="17">
    <w:p w14:paraId="2A910132" w14:textId="1AC57834" w:rsidR="00FE10B9" w:rsidRDefault="00FE10B9" w:rsidP="00B64C56">
      <w:pPr>
        <w:rPr>
          <w:lang w:bidi="ar-IQ"/>
        </w:rPr>
      </w:pPr>
      <w:r>
        <w:rPr>
          <w:rStyle w:val="a4"/>
        </w:rPr>
        <w:footnoteRef/>
      </w:r>
      <w:r>
        <w:rPr>
          <w:rtl/>
        </w:rPr>
        <w:t xml:space="preserve"> </w:t>
      </w:r>
      <w:r>
        <w:rPr>
          <w:rFonts w:hint="cs"/>
          <w:rtl/>
          <w:lang w:bidi="ar-IQ"/>
        </w:rPr>
        <w:t>. الجاثية / 7</w:t>
      </w:r>
    </w:p>
  </w:footnote>
  <w:footnote w:id="18">
    <w:p w14:paraId="6538FF46" w14:textId="31D03BE2" w:rsidR="00D30B55" w:rsidRDefault="00D30B55" w:rsidP="00B64C56">
      <w:pPr>
        <w:rPr>
          <w:lang w:bidi="ar-IQ"/>
        </w:rPr>
      </w:pPr>
      <w:r>
        <w:rPr>
          <w:rStyle w:val="a4"/>
        </w:rPr>
        <w:footnoteRef/>
      </w:r>
      <w:r>
        <w:rPr>
          <w:rtl/>
        </w:rPr>
        <w:t xml:space="preserve"> </w:t>
      </w:r>
      <w:r>
        <w:rPr>
          <w:rFonts w:hint="cs"/>
          <w:rtl/>
          <w:lang w:bidi="ar-IQ"/>
        </w:rPr>
        <w:t>. الشعراء /221-223</w:t>
      </w:r>
    </w:p>
  </w:footnote>
  <w:footnote w:id="19">
    <w:p w14:paraId="0968BF3F" w14:textId="5A302354" w:rsidR="00D118AC" w:rsidRDefault="00D118AC" w:rsidP="00B64C56">
      <w:pPr>
        <w:rPr>
          <w:lang w:bidi="ar-IQ"/>
        </w:rPr>
      </w:pPr>
      <w:r>
        <w:rPr>
          <w:rStyle w:val="a4"/>
        </w:rPr>
        <w:footnoteRef/>
      </w:r>
      <w:r>
        <w:rPr>
          <w:rtl/>
        </w:rPr>
        <w:t xml:space="preserve"> </w:t>
      </w:r>
      <w:r>
        <w:rPr>
          <w:rFonts w:hint="cs"/>
          <w:rtl/>
          <w:lang w:bidi="ar-IQ"/>
        </w:rPr>
        <w:t>. النور /13</w:t>
      </w:r>
    </w:p>
  </w:footnote>
  <w:footnote w:id="20">
    <w:p w14:paraId="54F44BDE" w14:textId="6A0BFA82" w:rsidR="00D2570F" w:rsidRDefault="00D2570F" w:rsidP="00B64C56">
      <w:pPr>
        <w:rPr>
          <w:lang w:bidi="ar-IQ"/>
        </w:rPr>
      </w:pPr>
      <w:r>
        <w:rPr>
          <w:rStyle w:val="a4"/>
        </w:rPr>
        <w:footnoteRef/>
      </w:r>
      <w:r>
        <w:rPr>
          <w:rtl/>
        </w:rPr>
        <w:t xml:space="preserve"> </w:t>
      </w:r>
      <w:r>
        <w:rPr>
          <w:rFonts w:hint="cs"/>
          <w:rtl/>
          <w:lang w:bidi="ar-IQ"/>
        </w:rPr>
        <w:t>.  التوبة / 107</w:t>
      </w:r>
    </w:p>
  </w:footnote>
  <w:footnote w:id="21">
    <w:p w14:paraId="737E831A" w14:textId="7DF5EF0F" w:rsidR="00E811F8" w:rsidRDefault="00E811F8" w:rsidP="00B64C56">
      <w:pPr>
        <w:rPr>
          <w:lang w:bidi="ar-IQ"/>
        </w:rPr>
      </w:pPr>
      <w:r>
        <w:rPr>
          <w:rStyle w:val="a4"/>
        </w:rPr>
        <w:footnoteRef/>
      </w:r>
      <w:r>
        <w:rPr>
          <w:rtl/>
        </w:rPr>
        <w:t xml:space="preserve"> </w:t>
      </w:r>
      <w:r>
        <w:rPr>
          <w:rFonts w:hint="cs"/>
          <w:rtl/>
          <w:lang w:bidi="ar-IQ"/>
        </w:rPr>
        <w:t>. الحج /30</w:t>
      </w:r>
    </w:p>
  </w:footnote>
  <w:footnote w:id="22">
    <w:p w14:paraId="3F5E25EC" w14:textId="405A0394" w:rsidR="009F1001" w:rsidRDefault="009F1001" w:rsidP="00484AF1">
      <w:pPr>
        <w:rPr>
          <w:rtl/>
          <w:lang w:bidi="ar-IQ"/>
        </w:rPr>
      </w:pPr>
      <w:r>
        <w:rPr>
          <w:rStyle w:val="a4"/>
        </w:rPr>
        <w:footnoteRef/>
      </w:r>
      <w:r>
        <w:rPr>
          <w:rtl/>
        </w:rPr>
        <w:t xml:space="preserve"> </w:t>
      </w:r>
      <w:r>
        <w:rPr>
          <w:rFonts w:hint="cs"/>
          <w:rtl/>
          <w:lang w:bidi="ar-IQ"/>
        </w:rPr>
        <w:t>. الاخلاق في القرآن الكريم، مصباح اليزيدي، ج3،</w:t>
      </w:r>
      <w:r w:rsidR="00484AF1">
        <w:rPr>
          <w:rFonts w:hint="cs"/>
          <w:rtl/>
          <w:lang w:bidi="ar-IQ"/>
        </w:rPr>
        <w:t xml:space="preserve"> </w:t>
      </w:r>
      <w:r>
        <w:rPr>
          <w:rFonts w:hint="cs"/>
          <w:rtl/>
          <w:lang w:bidi="ar-IQ"/>
        </w:rPr>
        <w:t>ص312</w:t>
      </w:r>
    </w:p>
  </w:footnote>
  <w:footnote w:id="23">
    <w:p w14:paraId="6461C5C7" w14:textId="011EB2B0" w:rsidR="009D4AD0" w:rsidRDefault="009D4AD0" w:rsidP="00484AF1">
      <w:pPr>
        <w:rPr>
          <w:rtl/>
          <w:lang w:bidi="ar-IQ"/>
        </w:rPr>
      </w:pPr>
      <w:r>
        <w:rPr>
          <w:rStyle w:val="a4"/>
        </w:rPr>
        <w:footnoteRef/>
      </w:r>
      <w:r>
        <w:rPr>
          <w:rtl/>
        </w:rPr>
        <w:t xml:space="preserve"> </w:t>
      </w:r>
      <w:r>
        <w:rPr>
          <w:rFonts w:hint="cs"/>
          <w:rtl/>
          <w:lang w:bidi="ar-IQ"/>
        </w:rPr>
        <w:t xml:space="preserve">. المصدر نفسه </w:t>
      </w:r>
    </w:p>
  </w:footnote>
  <w:footnote w:id="24">
    <w:p w14:paraId="69BC8286" w14:textId="136D972B" w:rsidR="00631F42" w:rsidRDefault="00631F42" w:rsidP="00484AF1">
      <w:pPr>
        <w:rPr>
          <w:lang w:bidi="ar-IQ"/>
        </w:rPr>
      </w:pPr>
      <w:r>
        <w:rPr>
          <w:rStyle w:val="a4"/>
        </w:rPr>
        <w:footnoteRef/>
      </w:r>
      <w:r>
        <w:rPr>
          <w:rtl/>
        </w:rPr>
        <w:t xml:space="preserve"> </w:t>
      </w:r>
      <w:r>
        <w:rPr>
          <w:rFonts w:hint="cs"/>
          <w:rtl/>
          <w:lang w:bidi="ar-IQ"/>
        </w:rPr>
        <w:t>. غافر /28</w:t>
      </w:r>
    </w:p>
  </w:footnote>
  <w:footnote w:id="25">
    <w:p w14:paraId="667301EE" w14:textId="72FAB651" w:rsidR="00A91CE4" w:rsidRDefault="00A91CE4" w:rsidP="00484AF1">
      <w:pPr>
        <w:rPr>
          <w:rtl/>
          <w:lang w:bidi="ar-IQ"/>
        </w:rPr>
      </w:pPr>
      <w:r>
        <w:rPr>
          <w:rStyle w:val="a4"/>
        </w:rPr>
        <w:footnoteRef/>
      </w:r>
      <w:r>
        <w:rPr>
          <w:rtl/>
        </w:rPr>
        <w:t xml:space="preserve"> </w:t>
      </w:r>
      <w:r>
        <w:rPr>
          <w:rFonts w:hint="cs"/>
          <w:rtl/>
          <w:lang w:bidi="ar-IQ"/>
        </w:rPr>
        <w:t>. آل عمران /61</w:t>
      </w:r>
    </w:p>
  </w:footnote>
  <w:footnote w:id="26">
    <w:p w14:paraId="58E44406" w14:textId="531A4F9D" w:rsidR="000B0A02" w:rsidRDefault="000B0A02" w:rsidP="00511A3F">
      <w:pPr>
        <w:rPr>
          <w:rtl/>
          <w:lang w:bidi="ar-IQ"/>
        </w:rPr>
      </w:pPr>
      <w:r>
        <w:rPr>
          <w:rStyle w:val="a4"/>
        </w:rPr>
        <w:footnoteRef/>
      </w:r>
      <w:r>
        <w:rPr>
          <w:rtl/>
        </w:rPr>
        <w:t xml:space="preserve"> </w:t>
      </w:r>
      <w:r>
        <w:rPr>
          <w:rFonts w:hint="cs"/>
          <w:rtl/>
          <w:lang w:bidi="ar-IQ"/>
        </w:rPr>
        <w:t>. قاموس المعاني ، معنى كلمة فاسق</w:t>
      </w:r>
    </w:p>
  </w:footnote>
  <w:footnote w:id="27">
    <w:p w14:paraId="7C2CF832" w14:textId="60E40DBF" w:rsidR="000B0A02" w:rsidRDefault="000B0A02" w:rsidP="00511A3F">
      <w:pPr>
        <w:rPr>
          <w:rtl/>
          <w:lang w:bidi="ar-IQ"/>
        </w:rPr>
      </w:pPr>
      <w:r>
        <w:rPr>
          <w:rStyle w:val="a4"/>
        </w:rPr>
        <w:footnoteRef/>
      </w:r>
      <w:r>
        <w:rPr>
          <w:rtl/>
        </w:rPr>
        <w:t xml:space="preserve"> </w:t>
      </w:r>
      <w:r>
        <w:rPr>
          <w:rFonts w:hint="cs"/>
          <w:rtl/>
          <w:lang w:bidi="ar-IQ"/>
        </w:rPr>
        <w:t xml:space="preserve">. </w:t>
      </w:r>
      <w:r w:rsidR="005E5A1A">
        <w:rPr>
          <w:rFonts w:hint="cs"/>
          <w:rtl/>
          <w:lang w:bidi="ar-IQ"/>
        </w:rPr>
        <w:t xml:space="preserve">مفردات القرآن </w:t>
      </w:r>
      <w:r w:rsidR="00FF4ED8">
        <w:rPr>
          <w:rFonts w:hint="cs"/>
          <w:rtl/>
          <w:lang w:bidi="ar-IQ"/>
        </w:rPr>
        <w:t>مع ملاحظات العاملي</w:t>
      </w:r>
      <w:r w:rsidR="005E5A1A">
        <w:rPr>
          <w:rFonts w:hint="cs"/>
          <w:rtl/>
          <w:lang w:bidi="ar-IQ"/>
        </w:rPr>
        <w:t xml:space="preserve">، الراغب الاصفهاني ، </w:t>
      </w:r>
      <w:r w:rsidR="00FF4ED8">
        <w:rPr>
          <w:rFonts w:hint="cs"/>
          <w:rtl/>
          <w:lang w:bidi="ar-IQ"/>
        </w:rPr>
        <w:t>ص568</w:t>
      </w:r>
      <w:r w:rsidR="005E5A1A">
        <w:rPr>
          <w:rFonts w:hint="cs"/>
          <w:rtl/>
          <w:lang w:bidi="ar-IQ"/>
        </w:rPr>
        <w:t>.</w:t>
      </w:r>
    </w:p>
  </w:footnote>
  <w:footnote w:id="28">
    <w:p w14:paraId="47F80F92" w14:textId="277D3F84" w:rsidR="00472E62" w:rsidRDefault="00472E62" w:rsidP="00511A3F">
      <w:pPr>
        <w:rPr>
          <w:rtl/>
          <w:lang w:bidi="ar-IQ"/>
        </w:rPr>
      </w:pPr>
      <w:r>
        <w:rPr>
          <w:rStyle w:val="a4"/>
        </w:rPr>
        <w:footnoteRef/>
      </w:r>
      <w:r>
        <w:rPr>
          <w:rtl/>
        </w:rPr>
        <w:t xml:space="preserve"> </w:t>
      </w:r>
      <w:r>
        <w:rPr>
          <w:rFonts w:hint="cs"/>
          <w:rtl/>
          <w:lang w:bidi="ar-IQ"/>
        </w:rPr>
        <w:t>. الحجرات/6</w:t>
      </w:r>
    </w:p>
  </w:footnote>
  <w:footnote w:id="29">
    <w:p w14:paraId="25265E26" w14:textId="57AF2B27" w:rsidR="00AF37E5" w:rsidRDefault="00AF37E5" w:rsidP="00511A3F">
      <w:pPr>
        <w:rPr>
          <w:rtl/>
          <w:lang w:bidi="ar-IQ"/>
        </w:rPr>
      </w:pPr>
      <w:r>
        <w:rPr>
          <w:rStyle w:val="a4"/>
        </w:rPr>
        <w:footnoteRef/>
      </w:r>
      <w:r>
        <w:rPr>
          <w:rtl/>
        </w:rPr>
        <w:t xml:space="preserve"> </w:t>
      </w:r>
      <w:r>
        <w:rPr>
          <w:rFonts w:hint="cs"/>
          <w:rtl/>
          <w:lang w:bidi="ar-IQ"/>
        </w:rPr>
        <w:t>. البقرة/99</w:t>
      </w:r>
    </w:p>
  </w:footnote>
  <w:footnote w:id="30">
    <w:p w14:paraId="30052B78" w14:textId="17308C7B" w:rsidR="00AF37E5" w:rsidRPr="00001EB3" w:rsidRDefault="00AF37E5" w:rsidP="00001EB3">
      <w:pPr>
        <w:rPr>
          <w:rtl/>
          <w:lang w:bidi="ar-IQ"/>
        </w:rPr>
      </w:pPr>
      <w:r w:rsidRPr="00001EB3">
        <w:rPr>
          <w:rStyle w:val="a4"/>
          <w:sz w:val="28"/>
          <w:szCs w:val="28"/>
        </w:rPr>
        <w:footnoteRef/>
      </w:r>
      <w:r w:rsidRPr="00001EB3">
        <w:rPr>
          <w:rtl/>
        </w:rPr>
        <w:t xml:space="preserve"> </w:t>
      </w:r>
      <w:r w:rsidRPr="00001EB3">
        <w:rPr>
          <w:rFonts w:hint="cs"/>
          <w:rtl/>
          <w:lang w:bidi="ar-IQ"/>
        </w:rPr>
        <w:t>. الاحقاف م20</w:t>
      </w:r>
    </w:p>
  </w:footnote>
  <w:footnote w:id="31">
    <w:p w14:paraId="290D651C" w14:textId="2E8E6623" w:rsidR="00AF37E5" w:rsidRPr="00001EB3" w:rsidRDefault="00AF37E5" w:rsidP="00001EB3">
      <w:pPr>
        <w:rPr>
          <w:lang w:bidi="ar-IQ"/>
        </w:rPr>
      </w:pPr>
      <w:r w:rsidRPr="00001EB3">
        <w:rPr>
          <w:rStyle w:val="a4"/>
          <w:sz w:val="28"/>
          <w:szCs w:val="28"/>
        </w:rPr>
        <w:footnoteRef/>
      </w:r>
      <w:r w:rsidRPr="00001EB3">
        <w:rPr>
          <w:rtl/>
        </w:rPr>
        <w:t xml:space="preserve"> </w:t>
      </w:r>
      <w:r w:rsidRPr="00001EB3">
        <w:rPr>
          <w:rFonts w:hint="cs"/>
          <w:rtl/>
          <w:lang w:bidi="ar-IQ"/>
        </w:rPr>
        <w:t>. يونس /33</w:t>
      </w:r>
    </w:p>
  </w:footnote>
  <w:footnote w:id="32">
    <w:p w14:paraId="30D4E47C" w14:textId="0C24C681" w:rsidR="00AF37E5" w:rsidRPr="00001EB3" w:rsidRDefault="00AF37E5" w:rsidP="00001EB3">
      <w:pPr>
        <w:rPr>
          <w:lang w:bidi="ar-IQ"/>
        </w:rPr>
      </w:pPr>
      <w:r w:rsidRPr="00001EB3">
        <w:rPr>
          <w:rStyle w:val="a4"/>
          <w:sz w:val="28"/>
          <w:szCs w:val="28"/>
        </w:rPr>
        <w:footnoteRef/>
      </w:r>
      <w:r w:rsidRPr="00001EB3">
        <w:rPr>
          <w:rtl/>
        </w:rPr>
        <w:t xml:space="preserve"> </w:t>
      </w:r>
      <w:r w:rsidRPr="00001EB3">
        <w:rPr>
          <w:rFonts w:hint="cs"/>
          <w:rtl/>
          <w:lang w:bidi="ar-IQ"/>
        </w:rPr>
        <w:t>. السجدة /20</w:t>
      </w:r>
    </w:p>
  </w:footnote>
  <w:footnote w:id="33">
    <w:p w14:paraId="54B60060" w14:textId="245F6B0E" w:rsidR="00F74672" w:rsidRPr="00001EB3" w:rsidRDefault="00F74672" w:rsidP="00001EB3">
      <w:pPr>
        <w:rPr>
          <w:rtl/>
          <w:lang w:bidi="ar-IQ"/>
        </w:rPr>
      </w:pPr>
      <w:r w:rsidRPr="00001EB3">
        <w:rPr>
          <w:rStyle w:val="a4"/>
          <w:sz w:val="28"/>
          <w:szCs w:val="28"/>
        </w:rPr>
        <w:footnoteRef/>
      </w:r>
      <w:r w:rsidRPr="00001EB3">
        <w:rPr>
          <w:rtl/>
        </w:rPr>
        <w:t xml:space="preserve"> </w:t>
      </w:r>
      <w:r w:rsidRPr="00001EB3">
        <w:rPr>
          <w:rFonts w:hint="cs"/>
          <w:rtl/>
          <w:lang w:bidi="ar-IQ"/>
        </w:rPr>
        <w:t>. الانعام /221</w:t>
      </w:r>
    </w:p>
  </w:footnote>
  <w:footnote w:id="34">
    <w:p w14:paraId="48A6CA61" w14:textId="3747E38A" w:rsidR="00F50601" w:rsidRPr="00001EB3" w:rsidRDefault="00F50601" w:rsidP="00001EB3">
      <w:pPr>
        <w:rPr>
          <w:lang w:bidi="ar-IQ"/>
        </w:rPr>
      </w:pPr>
      <w:r w:rsidRPr="00001EB3">
        <w:rPr>
          <w:rStyle w:val="a4"/>
          <w:sz w:val="28"/>
          <w:szCs w:val="28"/>
        </w:rPr>
        <w:footnoteRef/>
      </w:r>
      <w:r w:rsidRPr="00001EB3">
        <w:rPr>
          <w:rtl/>
        </w:rPr>
        <w:t xml:space="preserve"> </w:t>
      </w:r>
      <w:r w:rsidRPr="00001EB3">
        <w:rPr>
          <w:rFonts w:hint="cs"/>
          <w:rtl/>
          <w:lang w:bidi="ar-IQ"/>
        </w:rPr>
        <w:t>. الحجرات/7</w:t>
      </w:r>
    </w:p>
  </w:footnote>
  <w:footnote w:id="35">
    <w:p w14:paraId="156A66AF" w14:textId="6D279EB5" w:rsidR="003673CC" w:rsidRPr="00001EB3" w:rsidRDefault="003673CC" w:rsidP="00001EB3">
      <w:pPr>
        <w:rPr>
          <w:rtl/>
          <w:lang w:bidi="ar-IQ"/>
        </w:rPr>
      </w:pPr>
      <w:r w:rsidRPr="00001EB3">
        <w:rPr>
          <w:rStyle w:val="a4"/>
          <w:sz w:val="28"/>
          <w:szCs w:val="28"/>
        </w:rPr>
        <w:footnoteRef/>
      </w:r>
      <w:r w:rsidRPr="00001EB3">
        <w:rPr>
          <w:rtl/>
        </w:rPr>
        <w:t xml:space="preserve"> </w:t>
      </w:r>
      <w:r w:rsidRPr="00001EB3">
        <w:rPr>
          <w:rFonts w:hint="cs"/>
          <w:rtl/>
          <w:lang w:bidi="ar-IQ"/>
        </w:rPr>
        <w:t>. الأعراف /145</w:t>
      </w:r>
    </w:p>
  </w:footnote>
  <w:footnote w:id="36">
    <w:p w14:paraId="5B6AA951" w14:textId="1E3762B7" w:rsidR="003673CC" w:rsidRPr="00001EB3" w:rsidRDefault="003673CC" w:rsidP="00001EB3">
      <w:pPr>
        <w:rPr>
          <w:rtl/>
          <w:lang w:bidi="ar-IQ"/>
        </w:rPr>
      </w:pPr>
      <w:r w:rsidRPr="00001EB3">
        <w:rPr>
          <w:rStyle w:val="a4"/>
          <w:sz w:val="28"/>
          <w:szCs w:val="28"/>
        </w:rPr>
        <w:footnoteRef/>
      </w:r>
      <w:r w:rsidRPr="00001EB3">
        <w:rPr>
          <w:rtl/>
        </w:rPr>
        <w:t xml:space="preserve"> </w:t>
      </w:r>
      <w:r w:rsidRPr="00001EB3">
        <w:rPr>
          <w:rFonts w:hint="cs"/>
          <w:rtl/>
          <w:lang w:bidi="ar-IQ"/>
        </w:rPr>
        <w:t>.الاسراء 16</w:t>
      </w:r>
    </w:p>
  </w:footnote>
  <w:footnote w:id="37">
    <w:p w14:paraId="7FEB3638" w14:textId="55ED2330" w:rsidR="009E256A" w:rsidRPr="00001EB3" w:rsidRDefault="009E256A" w:rsidP="00001EB3">
      <w:pPr>
        <w:rPr>
          <w:rtl/>
          <w:lang w:bidi="ar-IQ"/>
        </w:rPr>
      </w:pPr>
      <w:r w:rsidRPr="00001EB3">
        <w:rPr>
          <w:rStyle w:val="a4"/>
          <w:sz w:val="28"/>
          <w:szCs w:val="28"/>
        </w:rPr>
        <w:footnoteRef/>
      </w:r>
      <w:r w:rsidRPr="00001EB3">
        <w:rPr>
          <w:rtl/>
        </w:rPr>
        <w:t xml:space="preserve"> </w:t>
      </w:r>
      <w:r w:rsidRPr="00001EB3">
        <w:rPr>
          <w:rFonts w:hint="cs"/>
          <w:rtl/>
          <w:lang w:bidi="ar-IQ"/>
        </w:rPr>
        <w:t>. الكهف/50</w:t>
      </w:r>
    </w:p>
  </w:footnote>
  <w:footnote w:id="38">
    <w:p w14:paraId="57916A09" w14:textId="27C5ECD6" w:rsidR="009E256A" w:rsidRDefault="009E256A" w:rsidP="00001EB3">
      <w:pPr>
        <w:rPr>
          <w:lang w:bidi="ar-IQ"/>
        </w:rPr>
      </w:pPr>
      <w:r w:rsidRPr="00001EB3">
        <w:rPr>
          <w:rStyle w:val="a4"/>
          <w:sz w:val="28"/>
          <w:szCs w:val="28"/>
        </w:rPr>
        <w:footnoteRef/>
      </w:r>
      <w:r w:rsidRPr="00001EB3">
        <w:rPr>
          <w:rtl/>
        </w:rPr>
        <w:t xml:space="preserve"> </w:t>
      </w:r>
      <w:r w:rsidRPr="00001EB3">
        <w:rPr>
          <w:rFonts w:hint="cs"/>
          <w:rtl/>
          <w:lang w:bidi="ar-IQ"/>
        </w:rPr>
        <w:t>. السجدة/20</w:t>
      </w:r>
    </w:p>
  </w:footnote>
  <w:footnote w:id="39">
    <w:p w14:paraId="52BDC54E" w14:textId="03D41312" w:rsidR="00EA50E1" w:rsidRPr="00C939F6" w:rsidRDefault="00EA50E1" w:rsidP="0032283D">
      <w:pPr>
        <w:rPr>
          <w:sz w:val="28"/>
          <w:szCs w:val="28"/>
          <w:rtl/>
          <w:lang w:bidi="ar-IQ"/>
        </w:rPr>
      </w:pPr>
      <w:r w:rsidRPr="00C939F6">
        <w:rPr>
          <w:rStyle w:val="a4"/>
          <w:sz w:val="28"/>
          <w:szCs w:val="28"/>
        </w:rPr>
        <w:footnoteRef/>
      </w:r>
      <w:r w:rsidRPr="00C939F6">
        <w:rPr>
          <w:sz w:val="28"/>
          <w:szCs w:val="28"/>
          <w:rtl/>
        </w:rPr>
        <w:t xml:space="preserve"> </w:t>
      </w:r>
      <w:r w:rsidRPr="00C939F6">
        <w:rPr>
          <w:rFonts w:hint="cs"/>
          <w:sz w:val="28"/>
          <w:szCs w:val="28"/>
          <w:rtl/>
          <w:lang w:bidi="ar-IQ"/>
        </w:rPr>
        <w:t xml:space="preserve">. </w:t>
      </w:r>
      <w:r w:rsidRPr="00C939F6">
        <w:rPr>
          <w:sz w:val="28"/>
          <w:szCs w:val="28"/>
          <w:rtl/>
          <w:lang w:bidi="ar-IQ"/>
        </w:rPr>
        <w:t>يُنظَر: الصحاح</w:t>
      </w:r>
      <w:r w:rsidR="00B74B1A" w:rsidRPr="00C939F6">
        <w:rPr>
          <w:rFonts w:hint="cs"/>
          <w:sz w:val="28"/>
          <w:szCs w:val="28"/>
          <w:rtl/>
          <w:lang w:bidi="ar-IQ"/>
        </w:rPr>
        <w:t>،</w:t>
      </w:r>
      <w:r w:rsidRPr="00C939F6">
        <w:rPr>
          <w:sz w:val="28"/>
          <w:szCs w:val="28"/>
          <w:rtl/>
          <w:lang w:bidi="ar-IQ"/>
        </w:rPr>
        <w:t xml:space="preserve"> للجوهر</w:t>
      </w:r>
      <w:r w:rsidR="00B74B1A" w:rsidRPr="00C939F6">
        <w:rPr>
          <w:rFonts w:hint="cs"/>
          <w:sz w:val="28"/>
          <w:szCs w:val="28"/>
          <w:rtl/>
          <w:lang w:bidi="ar-IQ"/>
        </w:rPr>
        <w:t xml:space="preserve">ي ج4، ص163، </w:t>
      </w:r>
      <w:r w:rsidRPr="00C939F6">
        <w:rPr>
          <w:sz w:val="28"/>
          <w:szCs w:val="28"/>
          <w:rtl/>
          <w:lang w:bidi="ar-IQ"/>
        </w:rPr>
        <w:t>مختار الصحاح</w:t>
      </w:r>
      <w:r w:rsidR="00B74B1A" w:rsidRPr="00C939F6">
        <w:rPr>
          <w:rFonts w:hint="cs"/>
          <w:sz w:val="28"/>
          <w:szCs w:val="28"/>
          <w:rtl/>
          <w:lang w:bidi="ar-IQ"/>
        </w:rPr>
        <w:t>،</w:t>
      </w:r>
      <w:r w:rsidRPr="00C939F6">
        <w:rPr>
          <w:sz w:val="28"/>
          <w:szCs w:val="28"/>
          <w:rtl/>
          <w:lang w:bidi="ar-IQ"/>
        </w:rPr>
        <w:t xml:space="preserve"> للرازي </w:t>
      </w:r>
      <w:r w:rsidR="00B74B1A" w:rsidRPr="00C939F6">
        <w:rPr>
          <w:rFonts w:hint="cs"/>
          <w:sz w:val="28"/>
          <w:szCs w:val="28"/>
          <w:rtl/>
          <w:lang w:bidi="ar-IQ"/>
        </w:rPr>
        <w:t>ج1ص</w:t>
      </w:r>
      <w:r w:rsidRPr="00C939F6">
        <w:rPr>
          <w:sz w:val="28"/>
          <w:szCs w:val="28"/>
          <w:rtl/>
          <w:lang w:bidi="ar-IQ"/>
        </w:rPr>
        <w:t>73</w:t>
      </w:r>
      <w:r w:rsidR="00B74B1A" w:rsidRPr="00C939F6">
        <w:rPr>
          <w:rFonts w:hint="cs"/>
          <w:sz w:val="28"/>
          <w:szCs w:val="28"/>
          <w:rtl/>
          <w:lang w:bidi="ar-IQ"/>
        </w:rPr>
        <w:t xml:space="preserve">، </w:t>
      </w:r>
      <w:r w:rsidRPr="00C939F6">
        <w:rPr>
          <w:sz w:val="28"/>
          <w:szCs w:val="28"/>
          <w:rtl/>
          <w:lang w:bidi="ar-IQ"/>
        </w:rPr>
        <w:t>تاج العروس</w:t>
      </w:r>
      <w:r w:rsidR="00B74B1A" w:rsidRPr="00C939F6">
        <w:rPr>
          <w:rFonts w:hint="cs"/>
          <w:sz w:val="28"/>
          <w:szCs w:val="28"/>
          <w:rtl/>
          <w:lang w:bidi="ar-IQ"/>
        </w:rPr>
        <w:t>،</w:t>
      </w:r>
      <w:r w:rsidRPr="00C939F6">
        <w:rPr>
          <w:sz w:val="28"/>
          <w:szCs w:val="28"/>
          <w:rtl/>
          <w:lang w:bidi="ar-IQ"/>
        </w:rPr>
        <w:t xml:space="preserve"> للزبيدي </w:t>
      </w:r>
      <w:r w:rsidR="00B74B1A" w:rsidRPr="00C939F6">
        <w:rPr>
          <w:rFonts w:hint="cs"/>
          <w:sz w:val="28"/>
          <w:szCs w:val="28"/>
          <w:rtl/>
          <w:lang w:bidi="ar-IQ"/>
        </w:rPr>
        <w:t xml:space="preserve">ج28ص63، </w:t>
      </w:r>
      <w:r w:rsidRPr="00C939F6">
        <w:rPr>
          <w:sz w:val="28"/>
          <w:szCs w:val="28"/>
          <w:rtl/>
          <w:lang w:bidi="ar-IQ"/>
        </w:rPr>
        <w:t xml:space="preserve">المعجم الوسيط </w:t>
      </w:r>
      <w:r w:rsidR="00B74B1A" w:rsidRPr="00C939F6">
        <w:rPr>
          <w:rFonts w:hint="cs"/>
          <w:sz w:val="28"/>
          <w:szCs w:val="28"/>
          <w:rtl/>
          <w:lang w:bidi="ar-IQ"/>
        </w:rPr>
        <w:t>،</w:t>
      </w:r>
      <w:r w:rsidRPr="00C939F6">
        <w:rPr>
          <w:sz w:val="28"/>
          <w:szCs w:val="28"/>
          <w:rtl/>
          <w:lang w:bidi="ar-IQ"/>
        </w:rPr>
        <w:t>1/41-</w:t>
      </w:r>
      <w:r w:rsidR="00B74B1A" w:rsidRPr="00C939F6">
        <w:rPr>
          <w:rFonts w:hint="cs"/>
          <w:sz w:val="28"/>
          <w:szCs w:val="28"/>
          <w:rtl/>
          <w:lang w:bidi="ar-IQ"/>
        </w:rPr>
        <w:t>42.</w:t>
      </w:r>
    </w:p>
  </w:footnote>
  <w:footnote w:id="40">
    <w:p w14:paraId="7D89B73F" w14:textId="4D23DED1" w:rsidR="00B36231" w:rsidRPr="00C939F6" w:rsidRDefault="00B36231" w:rsidP="0032283D">
      <w:pPr>
        <w:rPr>
          <w:sz w:val="28"/>
          <w:szCs w:val="28"/>
          <w:lang w:bidi="ar-IQ"/>
        </w:rPr>
      </w:pPr>
      <w:r w:rsidRPr="00C939F6">
        <w:rPr>
          <w:rStyle w:val="a4"/>
          <w:sz w:val="28"/>
          <w:szCs w:val="28"/>
        </w:rPr>
        <w:footnoteRef/>
      </w:r>
      <w:r w:rsidRPr="00C939F6">
        <w:rPr>
          <w:sz w:val="28"/>
          <w:szCs w:val="28"/>
          <w:rtl/>
        </w:rPr>
        <w:t xml:space="preserve"> </w:t>
      </w:r>
      <w:r w:rsidRPr="00C939F6">
        <w:rPr>
          <w:rFonts w:hint="cs"/>
          <w:sz w:val="28"/>
          <w:szCs w:val="28"/>
          <w:rtl/>
          <w:lang w:bidi="ar-IQ"/>
        </w:rPr>
        <w:t xml:space="preserve">. </w:t>
      </w:r>
      <w:r w:rsidRPr="00C939F6">
        <w:rPr>
          <w:sz w:val="28"/>
          <w:szCs w:val="28"/>
          <w:rtl/>
          <w:lang w:bidi="ar-IQ"/>
        </w:rPr>
        <w:t>جامع البيان</w:t>
      </w:r>
      <w:r w:rsidRPr="00C939F6">
        <w:rPr>
          <w:rFonts w:hint="cs"/>
          <w:sz w:val="28"/>
          <w:szCs w:val="28"/>
          <w:rtl/>
          <w:lang w:bidi="ar-IQ"/>
        </w:rPr>
        <w:t xml:space="preserve">، </w:t>
      </w:r>
      <w:r w:rsidRPr="00C939F6">
        <w:rPr>
          <w:sz w:val="28"/>
          <w:szCs w:val="28"/>
          <w:rtl/>
          <w:lang w:bidi="ar-IQ"/>
        </w:rPr>
        <w:t xml:space="preserve">للطبري </w:t>
      </w:r>
      <w:r w:rsidRPr="00C939F6">
        <w:rPr>
          <w:rFonts w:hint="cs"/>
          <w:sz w:val="28"/>
          <w:szCs w:val="28"/>
          <w:rtl/>
          <w:lang w:bidi="ar-IQ"/>
        </w:rPr>
        <w:t>ج7</w:t>
      </w:r>
      <w:r w:rsidR="00AA059F" w:rsidRPr="00C939F6">
        <w:rPr>
          <w:rFonts w:hint="cs"/>
          <w:sz w:val="28"/>
          <w:szCs w:val="28"/>
          <w:rtl/>
          <w:lang w:bidi="ar-IQ"/>
        </w:rPr>
        <w:t xml:space="preserve"> </w:t>
      </w:r>
      <w:r w:rsidRPr="00C939F6">
        <w:rPr>
          <w:rFonts w:hint="cs"/>
          <w:sz w:val="28"/>
          <w:szCs w:val="28"/>
          <w:rtl/>
          <w:lang w:bidi="ar-IQ"/>
        </w:rPr>
        <w:t>ص21</w:t>
      </w:r>
    </w:p>
  </w:footnote>
  <w:footnote w:id="41">
    <w:p w14:paraId="32611712" w14:textId="23243F72" w:rsidR="00AA059F" w:rsidRPr="00C939F6" w:rsidRDefault="00AA059F" w:rsidP="0032283D">
      <w:pPr>
        <w:rPr>
          <w:sz w:val="28"/>
          <w:szCs w:val="28"/>
          <w:lang w:bidi="ar-IQ"/>
        </w:rPr>
      </w:pPr>
      <w:r w:rsidRPr="00C939F6">
        <w:rPr>
          <w:rStyle w:val="a4"/>
          <w:sz w:val="28"/>
          <w:szCs w:val="28"/>
        </w:rPr>
        <w:footnoteRef/>
      </w:r>
      <w:r w:rsidRPr="00C939F6">
        <w:rPr>
          <w:sz w:val="28"/>
          <w:szCs w:val="28"/>
          <w:rtl/>
        </w:rPr>
        <w:t xml:space="preserve"> </w:t>
      </w:r>
      <w:r w:rsidRPr="00C939F6">
        <w:rPr>
          <w:rFonts w:hint="cs"/>
          <w:sz w:val="28"/>
          <w:szCs w:val="28"/>
          <w:rtl/>
          <w:lang w:bidi="ar-IQ"/>
        </w:rPr>
        <w:t xml:space="preserve">. </w:t>
      </w:r>
      <w:r w:rsidRPr="00C939F6">
        <w:rPr>
          <w:sz w:val="28"/>
          <w:szCs w:val="28"/>
          <w:rtl/>
          <w:lang w:bidi="ar-IQ"/>
        </w:rPr>
        <w:t>يُنظَر: لمفردات</w:t>
      </w:r>
      <w:r w:rsidR="00F5039B" w:rsidRPr="00C939F6">
        <w:rPr>
          <w:rFonts w:hint="cs"/>
          <w:sz w:val="28"/>
          <w:szCs w:val="28"/>
          <w:rtl/>
          <w:lang w:bidi="ar-IQ"/>
        </w:rPr>
        <w:t xml:space="preserve"> الراغب</w:t>
      </w:r>
      <w:r w:rsidRPr="00C939F6">
        <w:rPr>
          <w:rFonts w:hint="cs"/>
          <w:sz w:val="28"/>
          <w:szCs w:val="28"/>
          <w:rtl/>
          <w:lang w:bidi="ar-IQ"/>
        </w:rPr>
        <w:t>،</w:t>
      </w:r>
      <w:r w:rsidR="0073633D" w:rsidRPr="00C939F6">
        <w:rPr>
          <w:rFonts w:hint="cs"/>
          <w:sz w:val="28"/>
          <w:szCs w:val="28"/>
          <w:rtl/>
          <w:lang w:bidi="ar-IQ"/>
        </w:rPr>
        <w:t xml:space="preserve"> </w:t>
      </w:r>
      <w:r w:rsidRPr="00C939F6">
        <w:rPr>
          <w:rFonts w:hint="cs"/>
          <w:sz w:val="28"/>
          <w:szCs w:val="28"/>
          <w:rtl/>
          <w:lang w:bidi="ar-IQ"/>
        </w:rPr>
        <w:t>ج1</w:t>
      </w:r>
      <w:r w:rsidRPr="00C939F6">
        <w:rPr>
          <w:sz w:val="28"/>
          <w:szCs w:val="28"/>
          <w:rtl/>
          <w:lang w:bidi="ar-IQ"/>
        </w:rPr>
        <w:t>/</w:t>
      </w:r>
      <w:r w:rsidRPr="00C939F6">
        <w:rPr>
          <w:rFonts w:hint="cs"/>
          <w:sz w:val="28"/>
          <w:szCs w:val="28"/>
          <w:rtl/>
          <w:lang w:bidi="ar-IQ"/>
        </w:rPr>
        <w:t xml:space="preserve"> ص109</w:t>
      </w:r>
    </w:p>
  </w:footnote>
  <w:footnote w:id="42">
    <w:p w14:paraId="45C6213E" w14:textId="41CA0DFC" w:rsidR="00425B0E" w:rsidRPr="00C939F6" w:rsidRDefault="00425B0E" w:rsidP="0032283D">
      <w:pPr>
        <w:rPr>
          <w:sz w:val="28"/>
          <w:szCs w:val="28"/>
          <w:rtl/>
          <w:lang w:bidi="ar-IQ"/>
        </w:rPr>
      </w:pPr>
      <w:r w:rsidRPr="00C939F6">
        <w:rPr>
          <w:rStyle w:val="a4"/>
          <w:sz w:val="28"/>
          <w:szCs w:val="28"/>
        </w:rPr>
        <w:footnoteRef/>
      </w:r>
      <w:r w:rsidRPr="00C939F6">
        <w:rPr>
          <w:sz w:val="28"/>
          <w:szCs w:val="28"/>
          <w:rtl/>
        </w:rPr>
        <w:t xml:space="preserve"> </w:t>
      </w:r>
      <w:r w:rsidRPr="00C939F6">
        <w:rPr>
          <w:rFonts w:hint="cs"/>
          <w:sz w:val="28"/>
          <w:szCs w:val="28"/>
          <w:rtl/>
          <w:lang w:bidi="ar-IQ"/>
        </w:rPr>
        <w:t>. التعريفات، عبد القاهر الجرجاني، ص42</w:t>
      </w:r>
    </w:p>
  </w:footnote>
  <w:footnote w:id="43">
    <w:p w14:paraId="4383D8FC" w14:textId="397192C7" w:rsidR="0073633D" w:rsidRPr="00C939F6" w:rsidRDefault="0073633D" w:rsidP="0032283D">
      <w:pPr>
        <w:rPr>
          <w:sz w:val="28"/>
          <w:szCs w:val="28"/>
          <w:lang w:bidi="ar-IQ"/>
        </w:rPr>
      </w:pPr>
      <w:r w:rsidRPr="00C939F6">
        <w:rPr>
          <w:rStyle w:val="a4"/>
          <w:sz w:val="28"/>
          <w:szCs w:val="28"/>
        </w:rPr>
        <w:footnoteRef/>
      </w:r>
      <w:r w:rsidRPr="00C939F6">
        <w:rPr>
          <w:sz w:val="28"/>
          <w:szCs w:val="28"/>
          <w:rtl/>
        </w:rPr>
        <w:t xml:space="preserve"> </w:t>
      </w:r>
      <w:r w:rsidRPr="00C939F6">
        <w:rPr>
          <w:rFonts w:hint="cs"/>
          <w:sz w:val="28"/>
          <w:szCs w:val="28"/>
          <w:rtl/>
          <w:lang w:bidi="ar-IQ"/>
        </w:rPr>
        <w:t>. فتح الباري، ابن حجر العسقلاني، ج10، ص457</w:t>
      </w:r>
    </w:p>
  </w:footnote>
  <w:footnote w:id="44">
    <w:p w14:paraId="21D1D0EF" w14:textId="75222778" w:rsidR="0073633D" w:rsidRDefault="0073633D" w:rsidP="0032283D">
      <w:pPr>
        <w:rPr>
          <w:lang w:bidi="ar-IQ"/>
        </w:rPr>
      </w:pPr>
      <w:r w:rsidRPr="00C939F6">
        <w:rPr>
          <w:rStyle w:val="a4"/>
          <w:sz w:val="28"/>
          <w:szCs w:val="28"/>
        </w:rPr>
        <w:footnoteRef/>
      </w:r>
      <w:r w:rsidRPr="00C939F6">
        <w:rPr>
          <w:sz w:val="28"/>
          <w:szCs w:val="28"/>
          <w:rtl/>
        </w:rPr>
        <w:t xml:space="preserve"> </w:t>
      </w:r>
      <w:r w:rsidRPr="00C939F6">
        <w:rPr>
          <w:rFonts w:hint="cs"/>
          <w:sz w:val="28"/>
          <w:szCs w:val="28"/>
          <w:rtl/>
          <w:lang w:bidi="ar-IQ"/>
        </w:rPr>
        <w:t>. المصباح المنير، الفيومي، ج1 ص37</w:t>
      </w:r>
    </w:p>
  </w:footnote>
  <w:footnote w:id="45">
    <w:p w14:paraId="5AA67B67" w14:textId="4072D3D6" w:rsidR="0042786F" w:rsidRPr="00DD40A8" w:rsidRDefault="0042786F" w:rsidP="00D60127">
      <w:pPr>
        <w:rPr>
          <w:sz w:val="28"/>
          <w:szCs w:val="28"/>
          <w:rtl/>
          <w:lang w:bidi="ar-IQ"/>
        </w:rPr>
      </w:pPr>
      <w:r w:rsidRPr="00DD40A8">
        <w:rPr>
          <w:rStyle w:val="a4"/>
          <w:sz w:val="28"/>
          <w:szCs w:val="28"/>
        </w:rPr>
        <w:footnoteRef/>
      </w:r>
      <w:r w:rsidRPr="00DD40A8">
        <w:rPr>
          <w:sz w:val="28"/>
          <w:szCs w:val="28"/>
          <w:rtl/>
        </w:rPr>
        <w:t xml:space="preserve"> </w:t>
      </w:r>
      <w:r w:rsidRPr="00DD40A8">
        <w:rPr>
          <w:rFonts w:hint="cs"/>
          <w:sz w:val="28"/>
          <w:szCs w:val="28"/>
          <w:rtl/>
          <w:lang w:bidi="ar-IQ"/>
        </w:rPr>
        <w:t xml:space="preserve">. </w:t>
      </w:r>
      <w:r w:rsidR="005B5768" w:rsidRPr="00DD40A8">
        <w:rPr>
          <w:sz w:val="28"/>
          <w:szCs w:val="28"/>
          <w:rtl/>
          <w:lang w:bidi="ar-IQ"/>
        </w:rPr>
        <w:t xml:space="preserve">يُنظَر: الصحاح للجوهري </w:t>
      </w:r>
      <w:r w:rsidR="005B5768" w:rsidRPr="00DD40A8">
        <w:rPr>
          <w:rFonts w:hint="cs"/>
          <w:sz w:val="28"/>
          <w:szCs w:val="28"/>
          <w:rtl/>
          <w:lang w:bidi="ar-IQ"/>
        </w:rPr>
        <w:t>جص378</w:t>
      </w:r>
      <w:r w:rsidR="005B5768" w:rsidRPr="00DD40A8">
        <w:rPr>
          <w:sz w:val="28"/>
          <w:szCs w:val="28"/>
          <w:rtl/>
          <w:lang w:bidi="ar-IQ"/>
        </w:rPr>
        <w:t>، المصباح المنير</w:t>
      </w:r>
      <w:r w:rsidR="005B5768" w:rsidRPr="00DD40A8">
        <w:rPr>
          <w:rFonts w:hint="cs"/>
          <w:sz w:val="28"/>
          <w:szCs w:val="28"/>
          <w:rtl/>
          <w:lang w:bidi="ar-IQ"/>
        </w:rPr>
        <w:t>،</w:t>
      </w:r>
      <w:r w:rsidR="005B5768" w:rsidRPr="00DD40A8">
        <w:rPr>
          <w:sz w:val="28"/>
          <w:szCs w:val="28"/>
          <w:rtl/>
          <w:lang w:bidi="ar-IQ"/>
        </w:rPr>
        <w:t xml:space="preserve"> للفيومي</w:t>
      </w:r>
      <w:r w:rsidR="005B5768" w:rsidRPr="00DD40A8">
        <w:rPr>
          <w:rFonts w:hint="cs"/>
          <w:sz w:val="28"/>
          <w:szCs w:val="28"/>
          <w:rtl/>
          <w:lang w:bidi="ar-IQ"/>
        </w:rPr>
        <w:t>،</w:t>
      </w:r>
      <w:r w:rsidR="00B56ED2" w:rsidRPr="00DD40A8">
        <w:rPr>
          <w:rFonts w:hint="cs"/>
          <w:sz w:val="28"/>
          <w:szCs w:val="28"/>
          <w:rtl/>
          <w:lang w:bidi="ar-IQ"/>
        </w:rPr>
        <w:t xml:space="preserve"> </w:t>
      </w:r>
      <w:r w:rsidR="005B5768" w:rsidRPr="00DD40A8">
        <w:rPr>
          <w:rFonts w:hint="cs"/>
          <w:sz w:val="28"/>
          <w:szCs w:val="28"/>
          <w:rtl/>
          <w:lang w:bidi="ar-IQ"/>
        </w:rPr>
        <w:t>ج1ص306</w:t>
      </w:r>
      <w:r w:rsidR="005B5768" w:rsidRPr="00DD40A8">
        <w:rPr>
          <w:sz w:val="28"/>
          <w:szCs w:val="28"/>
          <w:rtl/>
          <w:lang w:bidi="ar-IQ"/>
        </w:rPr>
        <w:t>، تاج العروس</w:t>
      </w:r>
      <w:r w:rsidR="005B5768" w:rsidRPr="00DD40A8">
        <w:rPr>
          <w:rFonts w:hint="cs"/>
          <w:sz w:val="28"/>
          <w:szCs w:val="28"/>
          <w:rtl/>
          <w:lang w:bidi="ar-IQ"/>
        </w:rPr>
        <w:t xml:space="preserve">، </w:t>
      </w:r>
      <w:r w:rsidR="005B5768" w:rsidRPr="00DD40A8">
        <w:rPr>
          <w:sz w:val="28"/>
          <w:szCs w:val="28"/>
          <w:rtl/>
          <w:lang w:bidi="ar-IQ"/>
        </w:rPr>
        <w:t xml:space="preserve">للزبيدي </w:t>
      </w:r>
      <w:r w:rsidR="005B5768" w:rsidRPr="00DD40A8">
        <w:rPr>
          <w:rFonts w:hint="cs"/>
          <w:sz w:val="28"/>
          <w:szCs w:val="28"/>
          <w:rtl/>
          <w:lang w:bidi="ar-IQ"/>
        </w:rPr>
        <w:t>8،</w:t>
      </w:r>
      <w:r w:rsidR="005B5768" w:rsidRPr="00DD40A8">
        <w:rPr>
          <w:sz w:val="28"/>
          <w:szCs w:val="28"/>
          <w:rtl/>
          <w:lang w:bidi="ar-IQ"/>
        </w:rPr>
        <w:t xml:space="preserve"> 498.</w:t>
      </w:r>
    </w:p>
  </w:footnote>
  <w:footnote w:id="46">
    <w:p w14:paraId="0E44790A" w14:textId="51491F7E" w:rsidR="00B74B1A" w:rsidRPr="00DD40A8" w:rsidRDefault="00B74B1A" w:rsidP="00D60127">
      <w:pPr>
        <w:rPr>
          <w:sz w:val="28"/>
          <w:szCs w:val="28"/>
          <w:rtl/>
          <w:lang w:bidi="ar-IQ"/>
        </w:rPr>
      </w:pPr>
      <w:r w:rsidRPr="00DD40A8">
        <w:rPr>
          <w:rStyle w:val="a4"/>
          <w:sz w:val="28"/>
          <w:szCs w:val="28"/>
        </w:rPr>
        <w:footnoteRef/>
      </w:r>
      <w:r w:rsidRPr="00DD40A8">
        <w:rPr>
          <w:sz w:val="28"/>
          <w:szCs w:val="28"/>
          <w:rtl/>
        </w:rPr>
        <w:t xml:space="preserve"> </w:t>
      </w:r>
      <w:r w:rsidRPr="00DD40A8">
        <w:rPr>
          <w:rFonts w:hint="cs"/>
          <w:sz w:val="28"/>
          <w:szCs w:val="28"/>
          <w:rtl/>
          <w:lang w:bidi="ar-IQ"/>
        </w:rPr>
        <w:t xml:space="preserve">. </w:t>
      </w:r>
      <w:r w:rsidRPr="00DD40A8">
        <w:rPr>
          <w:sz w:val="28"/>
          <w:szCs w:val="28"/>
          <w:rtl/>
          <w:lang w:bidi="ar-IQ"/>
        </w:rPr>
        <w:t>يُنظَر: شرح النووي</w:t>
      </w:r>
      <w:r w:rsidR="00964006" w:rsidRPr="00DD40A8">
        <w:rPr>
          <w:rFonts w:hint="cs"/>
          <w:sz w:val="28"/>
          <w:szCs w:val="28"/>
          <w:rtl/>
          <w:lang w:bidi="ar-IQ"/>
        </w:rPr>
        <w:t>،</w:t>
      </w:r>
      <w:r w:rsidR="00196352" w:rsidRPr="00DD40A8">
        <w:rPr>
          <w:rFonts w:hint="cs"/>
          <w:sz w:val="28"/>
          <w:szCs w:val="28"/>
          <w:rtl/>
          <w:lang w:bidi="ar-IQ"/>
        </w:rPr>
        <w:t xml:space="preserve"> </w:t>
      </w:r>
      <w:r w:rsidRPr="00DD40A8">
        <w:rPr>
          <w:sz w:val="28"/>
          <w:szCs w:val="28"/>
          <w:rtl/>
          <w:lang w:bidi="ar-IQ"/>
        </w:rPr>
        <w:t>على مسلم</w:t>
      </w:r>
      <w:r w:rsidR="00196352" w:rsidRPr="00DD40A8">
        <w:rPr>
          <w:rFonts w:hint="cs"/>
          <w:sz w:val="28"/>
          <w:szCs w:val="28"/>
          <w:rtl/>
          <w:lang w:bidi="ar-IQ"/>
        </w:rPr>
        <w:t xml:space="preserve"> </w:t>
      </w:r>
      <w:r w:rsidRPr="00DD40A8">
        <w:rPr>
          <w:sz w:val="28"/>
          <w:szCs w:val="28"/>
          <w:rtl/>
          <w:lang w:bidi="ar-IQ"/>
        </w:rPr>
        <w:t>(16/222).</w:t>
      </w:r>
    </w:p>
  </w:footnote>
  <w:footnote w:id="47">
    <w:p w14:paraId="0FD3C7F5" w14:textId="2241AEE2" w:rsidR="00964006" w:rsidRPr="00DD40A8" w:rsidRDefault="00964006" w:rsidP="00D60127">
      <w:pPr>
        <w:rPr>
          <w:sz w:val="28"/>
          <w:szCs w:val="28"/>
          <w:rtl/>
          <w:lang w:bidi="ar-IQ"/>
        </w:rPr>
      </w:pPr>
      <w:r w:rsidRPr="00DD40A8">
        <w:rPr>
          <w:rStyle w:val="a4"/>
          <w:sz w:val="28"/>
          <w:szCs w:val="28"/>
        </w:rPr>
        <w:footnoteRef/>
      </w:r>
      <w:r w:rsidRPr="00DD40A8">
        <w:rPr>
          <w:sz w:val="28"/>
          <w:szCs w:val="28"/>
          <w:rtl/>
        </w:rPr>
        <w:t xml:space="preserve"> </w:t>
      </w:r>
      <w:r w:rsidRPr="00DD40A8">
        <w:rPr>
          <w:rFonts w:hint="cs"/>
          <w:sz w:val="28"/>
          <w:szCs w:val="28"/>
          <w:rtl/>
          <w:lang w:bidi="ar-IQ"/>
        </w:rPr>
        <w:t xml:space="preserve">. </w:t>
      </w:r>
      <w:r w:rsidR="00196352" w:rsidRPr="00DD40A8">
        <w:rPr>
          <w:rFonts w:hint="cs"/>
          <w:sz w:val="28"/>
          <w:szCs w:val="28"/>
          <w:rtl/>
          <w:lang w:bidi="ar-IQ"/>
        </w:rPr>
        <w:t>جامع البيان، الطبري، ج9 ص282</w:t>
      </w:r>
    </w:p>
  </w:footnote>
  <w:footnote w:id="48">
    <w:p w14:paraId="2856312A" w14:textId="631D873A" w:rsidR="00EB1A77" w:rsidRPr="00DD40A8" w:rsidRDefault="00EB1A77" w:rsidP="00D60127">
      <w:pPr>
        <w:rPr>
          <w:sz w:val="28"/>
          <w:szCs w:val="28"/>
          <w:lang w:bidi="ar-IQ"/>
        </w:rPr>
      </w:pPr>
      <w:r w:rsidRPr="00DD40A8">
        <w:rPr>
          <w:rStyle w:val="a4"/>
          <w:sz w:val="28"/>
          <w:szCs w:val="28"/>
        </w:rPr>
        <w:footnoteRef/>
      </w:r>
      <w:r w:rsidRPr="00DD40A8">
        <w:rPr>
          <w:sz w:val="28"/>
          <w:szCs w:val="28"/>
          <w:rtl/>
        </w:rPr>
        <w:t xml:space="preserve"> </w:t>
      </w:r>
      <w:r w:rsidRPr="00DD40A8">
        <w:rPr>
          <w:rFonts w:hint="cs"/>
          <w:sz w:val="28"/>
          <w:szCs w:val="28"/>
          <w:rtl/>
          <w:lang w:bidi="ar-IQ"/>
        </w:rPr>
        <w:t>. مفردات الراغب، ص446</w:t>
      </w:r>
    </w:p>
  </w:footnote>
  <w:footnote w:id="49">
    <w:p w14:paraId="44AA8088" w14:textId="4CA32CEF" w:rsidR="008B5330" w:rsidRPr="00DD40A8" w:rsidRDefault="008B5330" w:rsidP="00D60127">
      <w:pPr>
        <w:rPr>
          <w:sz w:val="28"/>
          <w:szCs w:val="28"/>
          <w:rtl/>
          <w:lang w:bidi="ar-IQ"/>
        </w:rPr>
      </w:pPr>
      <w:r w:rsidRPr="00DD40A8">
        <w:rPr>
          <w:rStyle w:val="a4"/>
          <w:sz w:val="28"/>
          <w:szCs w:val="28"/>
        </w:rPr>
        <w:footnoteRef/>
      </w:r>
      <w:r w:rsidRPr="00DD40A8">
        <w:rPr>
          <w:sz w:val="28"/>
          <w:szCs w:val="28"/>
          <w:rtl/>
        </w:rPr>
        <w:t xml:space="preserve"> </w:t>
      </w:r>
      <w:r w:rsidRPr="00DD40A8">
        <w:rPr>
          <w:rFonts w:hint="cs"/>
          <w:sz w:val="28"/>
          <w:szCs w:val="28"/>
          <w:rtl/>
          <w:lang w:bidi="ar-IQ"/>
        </w:rPr>
        <w:t>. النساء /128</w:t>
      </w:r>
    </w:p>
  </w:footnote>
  <w:footnote w:id="50">
    <w:p w14:paraId="2CD4A019" w14:textId="7A9F8F03" w:rsidR="005031C4" w:rsidRPr="00DD40A8" w:rsidRDefault="005031C4" w:rsidP="0032283D">
      <w:pPr>
        <w:rPr>
          <w:sz w:val="28"/>
          <w:szCs w:val="28"/>
          <w:rtl/>
          <w:lang w:bidi="ar-IQ"/>
        </w:rPr>
      </w:pPr>
      <w:r w:rsidRPr="00DD40A8">
        <w:rPr>
          <w:rStyle w:val="a4"/>
          <w:sz w:val="28"/>
          <w:szCs w:val="28"/>
        </w:rPr>
        <w:footnoteRef/>
      </w:r>
      <w:r w:rsidRPr="00DD40A8">
        <w:rPr>
          <w:sz w:val="28"/>
          <w:szCs w:val="28"/>
          <w:rtl/>
        </w:rPr>
        <w:t xml:space="preserve"> </w:t>
      </w:r>
      <w:r w:rsidRPr="00DD40A8">
        <w:rPr>
          <w:rFonts w:hint="cs"/>
          <w:sz w:val="28"/>
          <w:szCs w:val="28"/>
          <w:rtl/>
          <w:lang w:bidi="ar-IQ"/>
        </w:rPr>
        <w:t>. الحشر /9</w:t>
      </w:r>
    </w:p>
  </w:footnote>
  <w:footnote w:id="51">
    <w:p w14:paraId="49DA1375" w14:textId="714E1B3B" w:rsidR="00700077" w:rsidRDefault="00700077" w:rsidP="0032283D">
      <w:pPr>
        <w:rPr>
          <w:lang w:bidi="ar-IQ"/>
        </w:rPr>
      </w:pPr>
      <w:r w:rsidRPr="00DD40A8">
        <w:rPr>
          <w:rStyle w:val="a4"/>
          <w:sz w:val="28"/>
          <w:szCs w:val="28"/>
        </w:rPr>
        <w:footnoteRef/>
      </w:r>
      <w:r w:rsidRPr="00DD40A8">
        <w:rPr>
          <w:sz w:val="28"/>
          <w:szCs w:val="28"/>
          <w:rtl/>
        </w:rPr>
        <w:t xml:space="preserve"> </w:t>
      </w:r>
      <w:r w:rsidRPr="00DD40A8">
        <w:rPr>
          <w:rFonts w:hint="cs"/>
          <w:sz w:val="28"/>
          <w:szCs w:val="28"/>
          <w:rtl/>
          <w:lang w:bidi="ar-IQ"/>
        </w:rPr>
        <w:t>. الأحزاب /19</w:t>
      </w:r>
    </w:p>
  </w:footnote>
  <w:footnote w:id="52">
    <w:p w14:paraId="3A79237E" w14:textId="1B85B9AF" w:rsidR="003E4E68" w:rsidRPr="00DD40A8" w:rsidRDefault="003E4E68" w:rsidP="0032283D">
      <w:pPr>
        <w:rPr>
          <w:sz w:val="28"/>
          <w:szCs w:val="28"/>
          <w:rtl/>
          <w:lang w:bidi="ar-IQ"/>
        </w:rPr>
      </w:pPr>
      <w:r w:rsidRPr="00DD40A8">
        <w:rPr>
          <w:rStyle w:val="a4"/>
          <w:sz w:val="28"/>
          <w:szCs w:val="28"/>
        </w:rPr>
        <w:footnoteRef/>
      </w:r>
      <w:r w:rsidRPr="00DD40A8">
        <w:rPr>
          <w:sz w:val="28"/>
          <w:szCs w:val="28"/>
          <w:rtl/>
        </w:rPr>
        <w:t xml:space="preserve"> </w:t>
      </w:r>
      <w:r w:rsidRPr="00DD40A8">
        <w:rPr>
          <w:rFonts w:hint="cs"/>
          <w:sz w:val="28"/>
          <w:szCs w:val="28"/>
          <w:rtl/>
          <w:lang w:bidi="ar-IQ"/>
        </w:rPr>
        <w:t>.</w:t>
      </w:r>
      <w:r w:rsidRPr="00DD40A8">
        <w:rPr>
          <w:sz w:val="28"/>
          <w:szCs w:val="28"/>
          <w:rtl/>
          <w:lang w:bidi="ar-IQ"/>
        </w:rPr>
        <w:t xml:space="preserve"> (ردمك 9781579108182) نسخة محفوظة 26 يناير 2020 على موقع واي باك مشين.</w:t>
      </w:r>
    </w:p>
  </w:footnote>
  <w:footnote w:id="53">
    <w:p w14:paraId="7B0E8239" w14:textId="3AFDF9A2" w:rsidR="009E25F0" w:rsidRPr="00DD40A8" w:rsidRDefault="009E25F0" w:rsidP="0032283D">
      <w:pPr>
        <w:rPr>
          <w:sz w:val="28"/>
          <w:szCs w:val="28"/>
          <w:rtl/>
          <w:lang w:bidi="ar-IQ"/>
        </w:rPr>
      </w:pPr>
      <w:r w:rsidRPr="00DD40A8">
        <w:rPr>
          <w:rStyle w:val="a4"/>
          <w:sz w:val="28"/>
          <w:szCs w:val="28"/>
        </w:rPr>
        <w:footnoteRef/>
      </w:r>
      <w:r w:rsidRPr="00DD40A8">
        <w:rPr>
          <w:sz w:val="28"/>
          <w:szCs w:val="28"/>
          <w:rtl/>
        </w:rPr>
        <w:t xml:space="preserve"> </w:t>
      </w:r>
      <w:r w:rsidRPr="00DD40A8">
        <w:rPr>
          <w:rFonts w:hint="cs"/>
          <w:sz w:val="28"/>
          <w:szCs w:val="28"/>
          <w:rtl/>
          <w:lang w:bidi="ar-IQ"/>
        </w:rPr>
        <w:t xml:space="preserve">. </w:t>
      </w:r>
      <w:r w:rsidRPr="00DD40A8">
        <w:rPr>
          <w:sz w:val="28"/>
          <w:szCs w:val="28"/>
          <w:rtl/>
          <w:lang w:bidi="ar-IQ"/>
        </w:rPr>
        <w:t>أخبار الحمقى والمغفلين</w:t>
      </w:r>
      <w:r w:rsidRPr="00DD40A8">
        <w:rPr>
          <w:rFonts w:hint="cs"/>
          <w:sz w:val="28"/>
          <w:szCs w:val="28"/>
          <w:rtl/>
          <w:lang w:bidi="ar-IQ"/>
        </w:rPr>
        <w:t>،</w:t>
      </w:r>
      <w:r w:rsidRPr="00DD40A8">
        <w:rPr>
          <w:sz w:val="28"/>
          <w:szCs w:val="28"/>
          <w:rtl/>
          <w:lang w:bidi="ar-IQ"/>
        </w:rPr>
        <w:t xml:space="preserve"> ابن الجوزي، ابو الفرج عبد الرحمن . (2011).. جزيرة الورد.  نسخة محفوظة 14 أبريل 2020 على موقع واي باك مشين</w:t>
      </w:r>
    </w:p>
  </w:footnote>
  <w:footnote w:id="54">
    <w:p w14:paraId="11EF6C81" w14:textId="59FBED76" w:rsidR="009E25F0" w:rsidRDefault="009E25F0" w:rsidP="0032283D">
      <w:pPr>
        <w:rPr>
          <w:rtl/>
          <w:lang w:bidi="ar-IQ"/>
        </w:rPr>
      </w:pPr>
      <w:r w:rsidRPr="00DD40A8">
        <w:rPr>
          <w:rStyle w:val="a4"/>
          <w:sz w:val="28"/>
          <w:szCs w:val="28"/>
        </w:rPr>
        <w:footnoteRef/>
      </w:r>
      <w:r w:rsidRPr="00DD40A8">
        <w:rPr>
          <w:sz w:val="28"/>
          <w:szCs w:val="28"/>
          <w:rtl/>
        </w:rPr>
        <w:t xml:space="preserve"> </w:t>
      </w:r>
      <w:r w:rsidRPr="00DD40A8">
        <w:rPr>
          <w:rFonts w:hint="cs"/>
          <w:sz w:val="28"/>
          <w:szCs w:val="28"/>
          <w:rtl/>
          <w:lang w:bidi="ar-IQ"/>
        </w:rPr>
        <w:t xml:space="preserve">. </w:t>
      </w:r>
      <w:r w:rsidRPr="00DD40A8">
        <w:rPr>
          <w:sz w:val="28"/>
          <w:szCs w:val="28"/>
          <w:rtl/>
          <w:lang w:bidi="ar-IQ"/>
        </w:rPr>
        <w:t>كشاف اصطلاحات الفنون.</w:t>
      </w:r>
      <w:r w:rsidRPr="00DD40A8">
        <w:rPr>
          <w:rFonts w:hint="cs"/>
          <w:sz w:val="28"/>
          <w:szCs w:val="28"/>
          <w:rtl/>
          <w:lang w:bidi="ar-IQ"/>
        </w:rPr>
        <w:t>،</w:t>
      </w:r>
      <w:r w:rsidRPr="00DD40A8">
        <w:rPr>
          <w:sz w:val="28"/>
          <w:szCs w:val="28"/>
          <w:rtl/>
          <w:lang w:bidi="ar-IQ"/>
        </w:rPr>
        <w:t xml:space="preserve"> محمد علي التهانوي. ص. 758</w:t>
      </w:r>
    </w:p>
  </w:footnote>
  <w:footnote w:id="55">
    <w:p w14:paraId="052AEBBF" w14:textId="111D1581" w:rsidR="00B93DB0" w:rsidRPr="000D0EA8" w:rsidRDefault="00B93DB0" w:rsidP="00F940A6">
      <w:pPr>
        <w:rPr>
          <w:sz w:val="28"/>
          <w:szCs w:val="28"/>
          <w:rtl/>
          <w:lang w:bidi="ar-IQ"/>
        </w:rPr>
      </w:pPr>
      <w:r w:rsidRPr="000D0EA8">
        <w:rPr>
          <w:rStyle w:val="a4"/>
          <w:sz w:val="28"/>
          <w:szCs w:val="28"/>
        </w:rPr>
        <w:footnoteRef/>
      </w:r>
      <w:r w:rsidRPr="000D0EA8">
        <w:rPr>
          <w:sz w:val="28"/>
          <w:szCs w:val="28"/>
          <w:rtl/>
        </w:rPr>
        <w:t xml:space="preserve"> </w:t>
      </w:r>
      <w:r w:rsidRPr="000D0EA8">
        <w:rPr>
          <w:rFonts w:hint="cs"/>
          <w:sz w:val="28"/>
          <w:szCs w:val="28"/>
          <w:rtl/>
          <w:lang w:bidi="ar-IQ"/>
        </w:rPr>
        <w:t xml:space="preserve">. </w:t>
      </w:r>
      <w:r w:rsidRPr="000D0EA8">
        <w:rPr>
          <w:sz w:val="28"/>
          <w:szCs w:val="28"/>
          <w:rtl/>
          <w:lang w:bidi="ar-IQ"/>
        </w:rPr>
        <w:t xml:space="preserve">معلومات عن أحمق على موقع </w:t>
      </w:r>
      <w:r w:rsidRPr="000D0EA8">
        <w:rPr>
          <w:sz w:val="28"/>
          <w:szCs w:val="28"/>
          <w:lang w:bidi="ar-IQ"/>
        </w:rPr>
        <w:t>jstor.org". jstor.org</w:t>
      </w:r>
      <w:r w:rsidRPr="000D0EA8">
        <w:rPr>
          <w:sz w:val="28"/>
          <w:szCs w:val="28"/>
          <w:rtl/>
          <w:lang w:bidi="ar-IQ"/>
        </w:rPr>
        <w:t>. مؤرشف من الأصل في 2019-05-29.</w:t>
      </w:r>
    </w:p>
  </w:footnote>
  <w:footnote w:id="56">
    <w:p w14:paraId="10C5214F" w14:textId="7C8A50F3" w:rsidR="00406F54" w:rsidRPr="000D0EA8" w:rsidRDefault="00406F54" w:rsidP="00F940A6">
      <w:pPr>
        <w:rPr>
          <w:sz w:val="28"/>
          <w:szCs w:val="28"/>
          <w:lang w:bidi="ar-IQ"/>
        </w:rPr>
      </w:pPr>
      <w:r w:rsidRPr="000D0EA8">
        <w:rPr>
          <w:rStyle w:val="a4"/>
          <w:sz w:val="28"/>
          <w:szCs w:val="28"/>
        </w:rPr>
        <w:footnoteRef/>
      </w:r>
      <w:r w:rsidRPr="000D0EA8">
        <w:rPr>
          <w:sz w:val="28"/>
          <w:szCs w:val="28"/>
          <w:rtl/>
        </w:rPr>
        <w:t xml:space="preserve"> </w:t>
      </w:r>
      <w:r w:rsidRPr="000D0EA8">
        <w:rPr>
          <w:rFonts w:hint="cs"/>
          <w:sz w:val="28"/>
          <w:szCs w:val="28"/>
          <w:rtl/>
          <w:lang w:bidi="ar-IQ"/>
        </w:rPr>
        <w:t>.</w:t>
      </w:r>
      <w:r w:rsidRPr="000D0EA8">
        <w:rPr>
          <w:sz w:val="28"/>
          <w:szCs w:val="28"/>
          <w:rtl/>
        </w:rPr>
        <w:t xml:space="preserve"> </w:t>
      </w:r>
      <w:r w:rsidRPr="000D0EA8">
        <w:rPr>
          <w:sz w:val="28"/>
          <w:szCs w:val="28"/>
          <w:rtl/>
          <w:lang w:bidi="ar-IQ"/>
        </w:rPr>
        <w:t>يُنظَر: الصحاح</w:t>
      </w:r>
      <w:r w:rsidR="008325F1" w:rsidRPr="000D0EA8">
        <w:rPr>
          <w:rFonts w:hint="cs"/>
          <w:sz w:val="28"/>
          <w:szCs w:val="28"/>
          <w:rtl/>
          <w:lang w:bidi="ar-IQ"/>
        </w:rPr>
        <w:t>،</w:t>
      </w:r>
      <w:r w:rsidRPr="000D0EA8">
        <w:rPr>
          <w:sz w:val="28"/>
          <w:szCs w:val="28"/>
          <w:rtl/>
          <w:lang w:bidi="ar-IQ"/>
        </w:rPr>
        <w:t xml:space="preserve"> للجوهري </w:t>
      </w:r>
      <w:r w:rsidR="00A332AD" w:rsidRPr="000D0EA8">
        <w:rPr>
          <w:rFonts w:hint="cs"/>
          <w:sz w:val="28"/>
          <w:szCs w:val="28"/>
          <w:rtl/>
          <w:lang w:bidi="ar-IQ"/>
        </w:rPr>
        <w:t>ج4ص</w:t>
      </w:r>
      <w:r w:rsidRPr="000D0EA8">
        <w:rPr>
          <w:sz w:val="28"/>
          <w:szCs w:val="28"/>
          <w:rtl/>
          <w:lang w:bidi="ar-IQ"/>
        </w:rPr>
        <w:t>1464</w:t>
      </w:r>
      <w:r w:rsidR="00A332AD" w:rsidRPr="000D0EA8">
        <w:rPr>
          <w:rFonts w:hint="cs"/>
          <w:sz w:val="28"/>
          <w:szCs w:val="28"/>
          <w:rtl/>
          <w:lang w:bidi="ar-IQ"/>
        </w:rPr>
        <w:t>ص</w:t>
      </w:r>
      <w:r w:rsidRPr="000D0EA8">
        <w:rPr>
          <w:sz w:val="28"/>
          <w:szCs w:val="28"/>
          <w:rtl/>
          <w:lang w:bidi="ar-IQ"/>
        </w:rPr>
        <w:t>، المصباح المني</w:t>
      </w:r>
      <w:r w:rsidR="008325F1" w:rsidRPr="000D0EA8">
        <w:rPr>
          <w:rFonts w:hint="cs"/>
          <w:sz w:val="28"/>
          <w:szCs w:val="28"/>
          <w:rtl/>
          <w:lang w:bidi="ar-IQ"/>
        </w:rPr>
        <w:t>ر،</w:t>
      </w:r>
      <w:r w:rsidR="005E4C59" w:rsidRPr="000D0EA8">
        <w:rPr>
          <w:rFonts w:hint="cs"/>
          <w:sz w:val="28"/>
          <w:szCs w:val="28"/>
          <w:rtl/>
          <w:lang w:bidi="ar-IQ"/>
        </w:rPr>
        <w:t xml:space="preserve"> </w:t>
      </w:r>
      <w:r w:rsidRPr="000D0EA8">
        <w:rPr>
          <w:sz w:val="28"/>
          <w:szCs w:val="28"/>
          <w:rtl/>
          <w:lang w:bidi="ar-IQ"/>
        </w:rPr>
        <w:t xml:space="preserve">للفيومي </w:t>
      </w:r>
      <w:r w:rsidR="008325F1" w:rsidRPr="000D0EA8">
        <w:rPr>
          <w:rFonts w:hint="cs"/>
          <w:sz w:val="28"/>
          <w:szCs w:val="28"/>
          <w:rtl/>
          <w:lang w:bidi="ar-IQ"/>
        </w:rPr>
        <w:t>ج</w:t>
      </w:r>
      <w:r w:rsidRPr="000D0EA8">
        <w:rPr>
          <w:sz w:val="28"/>
          <w:szCs w:val="28"/>
          <w:rtl/>
          <w:lang w:bidi="ar-IQ"/>
        </w:rPr>
        <w:t>1/</w:t>
      </w:r>
      <w:r w:rsidR="008325F1" w:rsidRPr="000D0EA8">
        <w:rPr>
          <w:rFonts w:hint="cs"/>
          <w:sz w:val="28"/>
          <w:szCs w:val="28"/>
          <w:rtl/>
          <w:lang w:bidi="ar-IQ"/>
        </w:rPr>
        <w:t>ص151</w:t>
      </w:r>
      <w:r w:rsidRPr="000D0EA8">
        <w:rPr>
          <w:sz w:val="28"/>
          <w:szCs w:val="28"/>
          <w:rtl/>
          <w:lang w:bidi="ar-IQ"/>
        </w:rPr>
        <w:t>.</w:t>
      </w:r>
    </w:p>
  </w:footnote>
  <w:footnote w:id="57">
    <w:p w14:paraId="1DF5CF5C" w14:textId="6D1FF1EC" w:rsidR="008325F1" w:rsidRPr="000D0EA8" w:rsidRDefault="008325F1" w:rsidP="00F940A6">
      <w:pPr>
        <w:rPr>
          <w:sz w:val="28"/>
          <w:szCs w:val="28"/>
          <w:rtl/>
          <w:lang w:bidi="ar-IQ"/>
        </w:rPr>
      </w:pPr>
      <w:r w:rsidRPr="000D0EA8">
        <w:rPr>
          <w:rStyle w:val="a4"/>
          <w:sz w:val="28"/>
          <w:szCs w:val="28"/>
        </w:rPr>
        <w:footnoteRef/>
      </w:r>
      <w:r w:rsidRPr="000D0EA8">
        <w:rPr>
          <w:sz w:val="28"/>
          <w:szCs w:val="28"/>
          <w:rtl/>
        </w:rPr>
        <w:t xml:space="preserve"> </w:t>
      </w:r>
      <w:r w:rsidRPr="000D0EA8">
        <w:rPr>
          <w:rFonts w:hint="cs"/>
          <w:sz w:val="28"/>
          <w:szCs w:val="28"/>
          <w:rtl/>
          <w:lang w:bidi="ar-IQ"/>
        </w:rPr>
        <w:t>.</w:t>
      </w:r>
      <w:r w:rsidRPr="000D0EA8">
        <w:rPr>
          <w:sz w:val="28"/>
          <w:szCs w:val="28"/>
          <w:rtl/>
        </w:rPr>
        <w:t xml:space="preserve"> </w:t>
      </w:r>
      <w:r w:rsidRPr="000D0EA8">
        <w:rPr>
          <w:sz w:val="28"/>
          <w:szCs w:val="28"/>
          <w:rtl/>
          <w:lang w:bidi="ar-IQ"/>
        </w:rPr>
        <w:t>النهاية في غريب الحديث والأث</w:t>
      </w:r>
      <w:r w:rsidR="00A332AD" w:rsidRPr="000D0EA8">
        <w:rPr>
          <w:rFonts w:hint="cs"/>
          <w:sz w:val="28"/>
          <w:szCs w:val="28"/>
          <w:rtl/>
          <w:lang w:bidi="ar-IQ"/>
        </w:rPr>
        <w:t>رج1 ص244</w:t>
      </w:r>
    </w:p>
  </w:footnote>
  <w:footnote w:id="58">
    <w:p w14:paraId="7E6007E7" w14:textId="47497AEA" w:rsidR="00774E18" w:rsidRPr="000D0EA8" w:rsidRDefault="00774E18" w:rsidP="00F940A6">
      <w:pPr>
        <w:rPr>
          <w:sz w:val="28"/>
          <w:szCs w:val="28"/>
          <w:lang w:bidi="ar-IQ"/>
        </w:rPr>
      </w:pPr>
      <w:r w:rsidRPr="000D0EA8">
        <w:rPr>
          <w:rStyle w:val="a4"/>
          <w:sz w:val="28"/>
          <w:szCs w:val="28"/>
        </w:rPr>
        <w:footnoteRef/>
      </w:r>
      <w:r w:rsidRPr="000D0EA8">
        <w:rPr>
          <w:sz w:val="28"/>
          <w:szCs w:val="28"/>
          <w:rtl/>
        </w:rPr>
        <w:t xml:space="preserve"> </w:t>
      </w:r>
      <w:r w:rsidRPr="000D0EA8">
        <w:rPr>
          <w:rFonts w:hint="cs"/>
          <w:sz w:val="28"/>
          <w:szCs w:val="28"/>
          <w:rtl/>
          <w:lang w:bidi="ar-IQ"/>
        </w:rPr>
        <w:t>.</w:t>
      </w:r>
      <w:r w:rsidRPr="000D0EA8">
        <w:rPr>
          <w:sz w:val="28"/>
          <w:szCs w:val="28"/>
          <w:rtl/>
        </w:rPr>
        <w:t xml:space="preserve"> </w:t>
      </w:r>
      <w:r w:rsidRPr="000D0EA8">
        <w:rPr>
          <w:sz w:val="28"/>
          <w:szCs w:val="28"/>
          <w:rtl/>
          <w:lang w:bidi="ar-IQ"/>
        </w:rPr>
        <w:t>شرح النووي على مسلم ج13 ص13</w:t>
      </w:r>
    </w:p>
  </w:footnote>
  <w:footnote w:id="59">
    <w:p w14:paraId="5817B369" w14:textId="2468CEC5" w:rsidR="00222BD7" w:rsidRPr="000D0EA8" w:rsidRDefault="00222BD7" w:rsidP="00F940A6">
      <w:pPr>
        <w:rPr>
          <w:sz w:val="28"/>
          <w:szCs w:val="28"/>
          <w:lang w:bidi="ar-IQ"/>
        </w:rPr>
      </w:pPr>
      <w:r w:rsidRPr="000D0EA8">
        <w:rPr>
          <w:rStyle w:val="a4"/>
          <w:sz w:val="28"/>
          <w:szCs w:val="28"/>
        </w:rPr>
        <w:footnoteRef/>
      </w:r>
      <w:r w:rsidRPr="000D0EA8">
        <w:rPr>
          <w:sz w:val="28"/>
          <w:szCs w:val="28"/>
          <w:rtl/>
        </w:rPr>
        <w:t xml:space="preserve"> </w:t>
      </w:r>
      <w:r w:rsidRPr="000D0EA8">
        <w:rPr>
          <w:rFonts w:hint="cs"/>
          <w:sz w:val="28"/>
          <w:szCs w:val="28"/>
          <w:rtl/>
          <w:lang w:bidi="ar-IQ"/>
        </w:rPr>
        <w:t xml:space="preserve">. </w:t>
      </w:r>
      <w:r w:rsidR="00A332AD" w:rsidRPr="000D0EA8">
        <w:rPr>
          <w:sz w:val="28"/>
          <w:szCs w:val="28"/>
          <w:rtl/>
          <w:lang w:bidi="ar-IQ"/>
        </w:rPr>
        <w:t>محاضرات الأدباء</w:t>
      </w:r>
      <w:r w:rsidR="00A332AD" w:rsidRPr="000D0EA8">
        <w:rPr>
          <w:rFonts w:hint="cs"/>
          <w:sz w:val="28"/>
          <w:szCs w:val="28"/>
          <w:rtl/>
          <w:lang w:bidi="ar-IQ"/>
        </w:rPr>
        <w:t>،</w:t>
      </w:r>
      <w:r w:rsidR="00A332AD" w:rsidRPr="000D0EA8">
        <w:rPr>
          <w:sz w:val="28"/>
          <w:szCs w:val="28"/>
          <w:rtl/>
          <w:lang w:bidi="ar-IQ"/>
        </w:rPr>
        <w:t xml:space="preserve"> </w:t>
      </w:r>
      <w:r w:rsidR="00A332AD" w:rsidRPr="000D0EA8">
        <w:rPr>
          <w:rFonts w:hint="cs"/>
          <w:sz w:val="28"/>
          <w:szCs w:val="28"/>
          <w:rtl/>
          <w:lang w:bidi="ar-IQ"/>
        </w:rPr>
        <w:t>ج1</w:t>
      </w:r>
      <w:r w:rsidR="00A332AD" w:rsidRPr="000D0EA8">
        <w:rPr>
          <w:sz w:val="28"/>
          <w:szCs w:val="28"/>
          <w:rtl/>
          <w:lang w:bidi="ar-IQ"/>
        </w:rPr>
        <w:t xml:space="preserve">/ </w:t>
      </w:r>
      <w:r w:rsidR="00A332AD" w:rsidRPr="000D0EA8">
        <w:rPr>
          <w:rFonts w:hint="cs"/>
          <w:sz w:val="28"/>
          <w:szCs w:val="28"/>
          <w:rtl/>
          <w:lang w:bidi="ar-IQ"/>
        </w:rPr>
        <w:t>ص25</w:t>
      </w:r>
    </w:p>
  </w:footnote>
  <w:footnote w:id="60">
    <w:p w14:paraId="1CA97EBF" w14:textId="46916403" w:rsidR="00EB051A" w:rsidRPr="000D0EA8" w:rsidRDefault="00EB051A" w:rsidP="005E3930">
      <w:pPr>
        <w:rPr>
          <w:sz w:val="28"/>
          <w:szCs w:val="28"/>
          <w:lang w:bidi="ar-IQ"/>
        </w:rPr>
      </w:pPr>
      <w:r w:rsidRPr="000D0EA8">
        <w:rPr>
          <w:rStyle w:val="a4"/>
          <w:sz w:val="28"/>
          <w:szCs w:val="28"/>
        </w:rPr>
        <w:footnoteRef/>
      </w:r>
      <w:r w:rsidRPr="000D0EA8">
        <w:rPr>
          <w:sz w:val="28"/>
          <w:szCs w:val="28"/>
          <w:rtl/>
        </w:rPr>
        <w:t xml:space="preserve"> </w:t>
      </w:r>
      <w:r w:rsidRPr="000D0EA8">
        <w:rPr>
          <w:rFonts w:hint="cs"/>
          <w:sz w:val="28"/>
          <w:szCs w:val="28"/>
          <w:rtl/>
          <w:lang w:bidi="ar-IQ"/>
        </w:rPr>
        <w:t>. البقرة /9</w:t>
      </w:r>
    </w:p>
  </w:footnote>
  <w:footnote w:id="61">
    <w:p w14:paraId="5C43010C" w14:textId="51D21047" w:rsidR="00765F95" w:rsidRPr="000D0EA8" w:rsidRDefault="00765F95" w:rsidP="005E3930">
      <w:pPr>
        <w:rPr>
          <w:sz w:val="28"/>
          <w:szCs w:val="28"/>
          <w:rtl/>
          <w:lang w:bidi="ar-IQ"/>
        </w:rPr>
      </w:pPr>
      <w:r w:rsidRPr="000D0EA8">
        <w:rPr>
          <w:rStyle w:val="a4"/>
          <w:sz w:val="28"/>
          <w:szCs w:val="28"/>
        </w:rPr>
        <w:footnoteRef/>
      </w:r>
      <w:r w:rsidRPr="000D0EA8">
        <w:rPr>
          <w:sz w:val="28"/>
          <w:szCs w:val="28"/>
          <w:rtl/>
        </w:rPr>
        <w:t xml:space="preserve"> </w:t>
      </w:r>
      <w:r w:rsidRPr="000D0EA8">
        <w:rPr>
          <w:rFonts w:hint="cs"/>
          <w:sz w:val="28"/>
          <w:szCs w:val="28"/>
          <w:rtl/>
          <w:lang w:bidi="ar-IQ"/>
        </w:rPr>
        <w:t>. القرة /11</w:t>
      </w:r>
    </w:p>
  </w:footnote>
  <w:footnote w:id="62">
    <w:p w14:paraId="423FA310" w14:textId="1E619F5A" w:rsidR="00765F95" w:rsidRDefault="00765F95" w:rsidP="005E3930">
      <w:pPr>
        <w:rPr>
          <w:lang w:bidi="ar-IQ"/>
        </w:rPr>
      </w:pPr>
      <w:r w:rsidRPr="000D0EA8">
        <w:rPr>
          <w:rStyle w:val="a4"/>
          <w:sz w:val="28"/>
          <w:szCs w:val="28"/>
        </w:rPr>
        <w:footnoteRef/>
      </w:r>
      <w:r w:rsidRPr="000D0EA8">
        <w:rPr>
          <w:sz w:val="28"/>
          <w:szCs w:val="28"/>
          <w:rtl/>
        </w:rPr>
        <w:t xml:space="preserve"> </w:t>
      </w:r>
      <w:r w:rsidRPr="000D0EA8">
        <w:rPr>
          <w:rFonts w:hint="cs"/>
          <w:sz w:val="28"/>
          <w:szCs w:val="28"/>
          <w:rtl/>
          <w:lang w:bidi="ar-IQ"/>
        </w:rPr>
        <w:t>. البقرة /16</w:t>
      </w:r>
    </w:p>
  </w:footnote>
  <w:footnote w:id="63">
    <w:p w14:paraId="5B69E053" w14:textId="7FBB6ADC" w:rsidR="00765F95" w:rsidRDefault="00765F95" w:rsidP="005E3930">
      <w:pPr>
        <w:rPr>
          <w:lang w:bidi="ar-IQ"/>
        </w:rPr>
      </w:pPr>
      <w:r>
        <w:rPr>
          <w:rStyle w:val="a4"/>
        </w:rPr>
        <w:footnoteRef/>
      </w:r>
      <w:r>
        <w:rPr>
          <w:rtl/>
        </w:rPr>
        <w:t xml:space="preserve"> </w:t>
      </w:r>
      <w:r>
        <w:rPr>
          <w:rFonts w:hint="cs"/>
          <w:rtl/>
        </w:rPr>
        <w:t>. البقرة /18</w:t>
      </w:r>
    </w:p>
  </w:footnote>
  <w:footnote w:id="64">
    <w:p w14:paraId="16205441" w14:textId="555B73D9" w:rsidR="005E3930" w:rsidRDefault="005E3930" w:rsidP="00EB7CC5">
      <w:pPr>
        <w:rPr>
          <w:rtl/>
          <w:lang w:bidi="ar-IQ"/>
        </w:rPr>
      </w:pPr>
      <w:r>
        <w:rPr>
          <w:rStyle w:val="a4"/>
        </w:rPr>
        <w:footnoteRef/>
      </w:r>
      <w:r>
        <w:rPr>
          <w:rtl/>
        </w:rPr>
        <w:t xml:space="preserve"> </w:t>
      </w:r>
      <w:r>
        <w:rPr>
          <w:rFonts w:hint="cs"/>
          <w:rtl/>
          <w:lang w:bidi="ar-IQ"/>
        </w:rPr>
        <w:t>. الأعراف /179</w:t>
      </w:r>
    </w:p>
  </w:footnote>
  <w:footnote w:id="65">
    <w:p w14:paraId="1F235C97" w14:textId="0FF1E133" w:rsidR="00D70B36" w:rsidRDefault="00D70B36" w:rsidP="00EB7CC5">
      <w:pPr>
        <w:rPr>
          <w:rtl/>
          <w:lang w:bidi="ar-IQ"/>
        </w:rPr>
      </w:pPr>
      <w:r>
        <w:rPr>
          <w:rStyle w:val="a4"/>
        </w:rPr>
        <w:footnoteRef/>
      </w:r>
      <w:r>
        <w:rPr>
          <w:rtl/>
        </w:rPr>
        <w:t xml:space="preserve"> </w:t>
      </w:r>
      <w:r>
        <w:rPr>
          <w:rFonts w:hint="cs"/>
          <w:rtl/>
          <w:lang w:bidi="ar-IQ"/>
        </w:rPr>
        <w:t>. الفرقان /43</w:t>
      </w:r>
    </w:p>
  </w:footnote>
  <w:footnote w:id="66">
    <w:p w14:paraId="048BF7C6" w14:textId="33277A26" w:rsidR="00175E27" w:rsidRDefault="00175E27">
      <w:pPr>
        <w:pStyle w:val="a3"/>
        <w:rPr>
          <w:rtl/>
          <w:lang w:bidi="ar-IQ"/>
        </w:rPr>
      </w:pPr>
      <w:r>
        <w:rPr>
          <w:rStyle w:val="a4"/>
        </w:rPr>
        <w:footnoteRef/>
      </w:r>
      <w:r>
        <w:rPr>
          <w:rtl/>
        </w:rPr>
        <w:t xml:space="preserve"> </w:t>
      </w:r>
      <w:r>
        <w:rPr>
          <w:rFonts w:hint="cs"/>
          <w:rtl/>
          <w:lang w:bidi="ar-IQ"/>
        </w:rPr>
        <w:t>. البقرة /66/67</w:t>
      </w:r>
    </w:p>
  </w:footnote>
  <w:footnote w:id="67">
    <w:p w14:paraId="570018A6" w14:textId="5DFECEEA" w:rsidR="006207B8" w:rsidRDefault="006207B8">
      <w:pPr>
        <w:pStyle w:val="a3"/>
        <w:rPr>
          <w:rtl/>
          <w:lang w:bidi="ar-IQ"/>
        </w:rPr>
      </w:pPr>
      <w:r>
        <w:rPr>
          <w:rStyle w:val="a4"/>
        </w:rPr>
        <w:footnoteRef/>
      </w:r>
      <w:r>
        <w:rPr>
          <w:rtl/>
        </w:rPr>
        <w:t xml:space="preserve"> </w:t>
      </w:r>
      <w:r>
        <w:rPr>
          <w:rFonts w:hint="cs"/>
          <w:rtl/>
          <w:lang w:bidi="ar-IQ"/>
        </w:rPr>
        <w:t>.</w:t>
      </w:r>
      <w:r w:rsidRPr="006207B8">
        <w:rPr>
          <w:rFonts w:cs="Arial"/>
          <w:rtl/>
          <w:lang w:bidi="ar-IQ"/>
        </w:rPr>
        <w:t xml:space="preserve"> محمد</w:t>
      </w:r>
      <w:r>
        <w:rPr>
          <w:rFonts w:cs="Arial" w:hint="cs"/>
          <w:rtl/>
          <w:lang w:bidi="ar-IQ"/>
        </w:rPr>
        <w:t>/</w:t>
      </w:r>
      <w:r w:rsidR="00A3072F">
        <w:rPr>
          <w:rFonts w:cs="Arial" w:hint="cs"/>
          <w:rtl/>
          <w:lang w:bidi="ar-IQ"/>
        </w:rPr>
        <w:t xml:space="preserve"> 22 -23</w:t>
      </w:r>
      <w:r w:rsidRPr="006207B8">
        <w:rPr>
          <w:rFonts w:cs="Arial"/>
          <w:rtl/>
          <w:lang w:bidi="ar-IQ"/>
        </w:rPr>
        <w:t>.</w:t>
      </w:r>
    </w:p>
  </w:footnote>
  <w:footnote w:id="68">
    <w:p w14:paraId="0AB2701F" w14:textId="60451B07" w:rsidR="00736918" w:rsidRDefault="00736918">
      <w:pPr>
        <w:pStyle w:val="a3"/>
        <w:rPr>
          <w:lang w:bidi="ar-IQ"/>
        </w:rPr>
      </w:pPr>
      <w:r>
        <w:rPr>
          <w:rStyle w:val="a4"/>
        </w:rPr>
        <w:footnoteRef/>
      </w:r>
      <w:r>
        <w:rPr>
          <w:rtl/>
        </w:rPr>
        <w:t xml:space="preserve"> </w:t>
      </w:r>
      <w:r>
        <w:rPr>
          <w:rFonts w:hint="cs"/>
          <w:rtl/>
          <w:lang w:bidi="ar-IQ"/>
        </w:rPr>
        <w:t>. الرعد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55BAE"/>
    <w:multiLevelType w:val="hybridMultilevel"/>
    <w:tmpl w:val="E8E8C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84A3D"/>
    <w:multiLevelType w:val="hybridMultilevel"/>
    <w:tmpl w:val="1D3007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C0121E"/>
    <w:multiLevelType w:val="hybridMultilevel"/>
    <w:tmpl w:val="91DAB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05982"/>
    <w:multiLevelType w:val="hybridMultilevel"/>
    <w:tmpl w:val="7660AC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0B151D"/>
    <w:multiLevelType w:val="hybridMultilevel"/>
    <w:tmpl w:val="587C2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C5BBE"/>
    <w:multiLevelType w:val="hybridMultilevel"/>
    <w:tmpl w:val="1D300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32A1F"/>
    <w:multiLevelType w:val="hybridMultilevel"/>
    <w:tmpl w:val="2DB03E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63468"/>
    <w:multiLevelType w:val="hybridMultilevel"/>
    <w:tmpl w:val="7F1CC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B40A6"/>
    <w:multiLevelType w:val="hybridMultilevel"/>
    <w:tmpl w:val="E44E39A0"/>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BE5C19"/>
    <w:multiLevelType w:val="hybridMultilevel"/>
    <w:tmpl w:val="DF1CB2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77524"/>
    <w:multiLevelType w:val="hybridMultilevel"/>
    <w:tmpl w:val="601A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C1F67"/>
    <w:multiLevelType w:val="hybridMultilevel"/>
    <w:tmpl w:val="C81C5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0706A"/>
    <w:multiLevelType w:val="hybridMultilevel"/>
    <w:tmpl w:val="AA7A838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16541"/>
    <w:multiLevelType w:val="hybridMultilevel"/>
    <w:tmpl w:val="7EA29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707DED"/>
    <w:multiLevelType w:val="hybridMultilevel"/>
    <w:tmpl w:val="50BCA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750870">
    <w:abstractNumId w:val="4"/>
  </w:num>
  <w:num w:numId="2" w16cid:durableId="708602131">
    <w:abstractNumId w:val="5"/>
  </w:num>
  <w:num w:numId="3" w16cid:durableId="692340509">
    <w:abstractNumId w:val="3"/>
  </w:num>
  <w:num w:numId="4" w16cid:durableId="1361082288">
    <w:abstractNumId w:val="1"/>
  </w:num>
  <w:num w:numId="5" w16cid:durableId="330837563">
    <w:abstractNumId w:val="9"/>
  </w:num>
  <w:num w:numId="6" w16cid:durableId="1604340482">
    <w:abstractNumId w:val="8"/>
  </w:num>
  <w:num w:numId="7" w16cid:durableId="1152329836">
    <w:abstractNumId w:val="12"/>
  </w:num>
  <w:num w:numId="8" w16cid:durableId="1889025850">
    <w:abstractNumId w:val="6"/>
  </w:num>
  <w:num w:numId="9" w16cid:durableId="1179656793">
    <w:abstractNumId w:val="13"/>
  </w:num>
  <w:num w:numId="10" w16cid:durableId="1899779446">
    <w:abstractNumId w:val="10"/>
  </w:num>
  <w:num w:numId="11" w16cid:durableId="745763903">
    <w:abstractNumId w:val="11"/>
  </w:num>
  <w:num w:numId="12" w16cid:durableId="313409282">
    <w:abstractNumId w:val="14"/>
  </w:num>
  <w:num w:numId="13" w16cid:durableId="288128866">
    <w:abstractNumId w:val="2"/>
  </w:num>
  <w:num w:numId="14" w16cid:durableId="624116196">
    <w:abstractNumId w:val="0"/>
  </w:num>
  <w:num w:numId="15" w16cid:durableId="137888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32"/>
    <w:rsid w:val="000005EF"/>
    <w:rsid w:val="00001EB3"/>
    <w:rsid w:val="0000592C"/>
    <w:rsid w:val="00006A42"/>
    <w:rsid w:val="00010A0C"/>
    <w:rsid w:val="000113E2"/>
    <w:rsid w:val="00011931"/>
    <w:rsid w:val="00014E92"/>
    <w:rsid w:val="000366C3"/>
    <w:rsid w:val="00045AA3"/>
    <w:rsid w:val="00047894"/>
    <w:rsid w:val="0005017F"/>
    <w:rsid w:val="000505C8"/>
    <w:rsid w:val="000514EE"/>
    <w:rsid w:val="00052E3D"/>
    <w:rsid w:val="000601AD"/>
    <w:rsid w:val="000756DB"/>
    <w:rsid w:val="000840DC"/>
    <w:rsid w:val="000A2926"/>
    <w:rsid w:val="000A30CF"/>
    <w:rsid w:val="000B0742"/>
    <w:rsid w:val="000B0A02"/>
    <w:rsid w:val="000B1DA2"/>
    <w:rsid w:val="000B5056"/>
    <w:rsid w:val="000D0EA8"/>
    <w:rsid w:val="000E2AF9"/>
    <w:rsid w:val="0010488F"/>
    <w:rsid w:val="00121ACB"/>
    <w:rsid w:val="0012532F"/>
    <w:rsid w:val="00131C0C"/>
    <w:rsid w:val="00154E78"/>
    <w:rsid w:val="00154ED9"/>
    <w:rsid w:val="001624CB"/>
    <w:rsid w:val="00174BD2"/>
    <w:rsid w:val="00175E27"/>
    <w:rsid w:val="001801FE"/>
    <w:rsid w:val="00185A9E"/>
    <w:rsid w:val="0019208B"/>
    <w:rsid w:val="00196352"/>
    <w:rsid w:val="001B08C7"/>
    <w:rsid w:val="001B33C5"/>
    <w:rsid w:val="001B4C24"/>
    <w:rsid w:val="001C2C18"/>
    <w:rsid w:val="001C633E"/>
    <w:rsid w:val="001D5211"/>
    <w:rsid w:val="001D5C6C"/>
    <w:rsid w:val="001E48FA"/>
    <w:rsid w:val="001F5D03"/>
    <w:rsid w:val="002112C0"/>
    <w:rsid w:val="00222BD7"/>
    <w:rsid w:val="00226060"/>
    <w:rsid w:val="00232777"/>
    <w:rsid w:val="00252EC1"/>
    <w:rsid w:val="002627FB"/>
    <w:rsid w:val="00263089"/>
    <w:rsid w:val="00271C03"/>
    <w:rsid w:val="00292956"/>
    <w:rsid w:val="00296E8E"/>
    <w:rsid w:val="002B5B7E"/>
    <w:rsid w:val="002C241D"/>
    <w:rsid w:val="002C56BE"/>
    <w:rsid w:val="002E7120"/>
    <w:rsid w:val="002F046A"/>
    <w:rsid w:val="0030234C"/>
    <w:rsid w:val="00302697"/>
    <w:rsid w:val="00307BE3"/>
    <w:rsid w:val="00321860"/>
    <w:rsid w:val="0032283D"/>
    <w:rsid w:val="00323331"/>
    <w:rsid w:val="00330160"/>
    <w:rsid w:val="00345006"/>
    <w:rsid w:val="00353B16"/>
    <w:rsid w:val="00355BCB"/>
    <w:rsid w:val="00361A75"/>
    <w:rsid w:val="003673CC"/>
    <w:rsid w:val="003738E5"/>
    <w:rsid w:val="00380FA6"/>
    <w:rsid w:val="0039193C"/>
    <w:rsid w:val="0039668E"/>
    <w:rsid w:val="003A169F"/>
    <w:rsid w:val="003C5997"/>
    <w:rsid w:val="003C634D"/>
    <w:rsid w:val="003C7BBD"/>
    <w:rsid w:val="003D0E17"/>
    <w:rsid w:val="003E0713"/>
    <w:rsid w:val="003E4E68"/>
    <w:rsid w:val="003E6E6E"/>
    <w:rsid w:val="003E6F16"/>
    <w:rsid w:val="003E7036"/>
    <w:rsid w:val="003F27C5"/>
    <w:rsid w:val="003F51A6"/>
    <w:rsid w:val="003F65C1"/>
    <w:rsid w:val="00402DC3"/>
    <w:rsid w:val="00406F54"/>
    <w:rsid w:val="0040742F"/>
    <w:rsid w:val="0042425B"/>
    <w:rsid w:val="00425B0E"/>
    <w:rsid w:val="00425E89"/>
    <w:rsid w:val="004274A8"/>
    <w:rsid w:val="0042786F"/>
    <w:rsid w:val="00445807"/>
    <w:rsid w:val="00447FDA"/>
    <w:rsid w:val="004516FA"/>
    <w:rsid w:val="004524C0"/>
    <w:rsid w:val="00452519"/>
    <w:rsid w:val="004533A9"/>
    <w:rsid w:val="00454FDA"/>
    <w:rsid w:val="00471376"/>
    <w:rsid w:val="00472E62"/>
    <w:rsid w:val="004753EA"/>
    <w:rsid w:val="00484AF1"/>
    <w:rsid w:val="00493CE0"/>
    <w:rsid w:val="00496918"/>
    <w:rsid w:val="004B23F0"/>
    <w:rsid w:val="004B45E3"/>
    <w:rsid w:val="004C6942"/>
    <w:rsid w:val="004C77E1"/>
    <w:rsid w:val="004D10B5"/>
    <w:rsid w:val="004D1697"/>
    <w:rsid w:val="004E6607"/>
    <w:rsid w:val="004E7480"/>
    <w:rsid w:val="004F2FA2"/>
    <w:rsid w:val="004F64C6"/>
    <w:rsid w:val="005031C4"/>
    <w:rsid w:val="00511A3F"/>
    <w:rsid w:val="00513A3B"/>
    <w:rsid w:val="005148A7"/>
    <w:rsid w:val="00523D29"/>
    <w:rsid w:val="00526444"/>
    <w:rsid w:val="00530A2C"/>
    <w:rsid w:val="00530DB2"/>
    <w:rsid w:val="00537832"/>
    <w:rsid w:val="0054464F"/>
    <w:rsid w:val="00545CB0"/>
    <w:rsid w:val="00573765"/>
    <w:rsid w:val="0058115C"/>
    <w:rsid w:val="005A2E35"/>
    <w:rsid w:val="005B5768"/>
    <w:rsid w:val="005C1277"/>
    <w:rsid w:val="005C2F67"/>
    <w:rsid w:val="005C405E"/>
    <w:rsid w:val="005D6F02"/>
    <w:rsid w:val="005D778B"/>
    <w:rsid w:val="005E3930"/>
    <w:rsid w:val="005E4C59"/>
    <w:rsid w:val="005E5A1A"/>
    <w:rsid w:val="005F0381"/>
    <w:rsid w:val="005F08A3"/>
    <w:rsid w:val="006062BF"/>
    <w:rsid w:val="00610524"/>
    <w:rsid w:val="00614858"/>
    <w:rsid w:val="006207B8"/>
    <w:rsid w:val="00620FFE"/>
    <w:rsid w:val="00631F42"/>
    <w:rsid w:val="006514F1"/>
    <w:rsid w:val="006559E3"/>
    <w:rsid w:val="00667620"/>
    <w:rsid w:val="00670A44"/>
    <w:rsid w:val="00672DD1"/>
    <w:rsid w:val="00676557"/>
    <w:rsid w:val="00680E37"/>
    <w:rsid w:val="00681A51"/>
    <w:rsid w:val="00683B31"/>
    <w:rsid w:val="0068558D"/>
    <w:rsid w:val="0069046B"/>
    <w:rsid w:val="00691889"/>
    <w:rsid w:val="0069435B"/>
    <w:rsid w:val="006A4B56"/>
    <w:rsid w:val="006B114E"/>
    <w:rsid w:val="006D6F1A"/>
    <w:rsid w:val="006F6D44"/>
    <w:rsid w:val="00700077"/>
    <w:rsid w:val="0070158A"/>
    <w:rsid w:val="00702AD9"/>
    <w:rsid w:val="00730490"/>
    <w:rsid w:val="00730C1A"/>
    <w:rsid w:val="0073633D"/>
    <w:rsid w:val="00736918"/>
    <w:rsid w:val="00742571"/>
    <w:rsid w:val="0074274A"/>
    <w:rsid w:val="00747C76"/>
    <w:rsid w:val="0075208E"/>
    <w:rsid w:val="007656CB"/>
    <w:rsid w:val="00765F95"/>
    <w:rsid w:val="007712B7"/>
    <w:rsid w:val="00771868"/>
    <w:rsid w:val="007723B2"/>
    <w:rsid w:val="00774E18"/>
    <w:rsid w:val="00780EC3"/>
    <w:rsid w:val="007838D0"/>
    <w:rsid w:val="00795EF5"/>
    <w:rsid w:val="00797B92"/>
    <w:rsid w:val="007B1754"/>
    <w:rsid w:val="007C1F5E"/>
    <w:rsid w:val="007D1CE7"/>
    <w:rsid w:val="007D47C5"/>
    <w:rsid w:val="007E06E9"/>
    <w:rsid w:val="007E237F"/>
    <w:rsid w:val="007E4428"/>
    <w:rsid w:val="007E44E8"/>
    <w:rsid w:val="007E58FA"/>
    <w:rsid w:val="007E788C"/>
    <w:rsid w:val="0080009B"/>
    <w:rsid w:val="0081376C"/>
    <w:rsid w:val="00821D92"/>
    <w:rsid w:val="008325F1"/>
    <w:rsid w:val="00835B92"/>
    <w:rsid w:val="00853A61"/>
    <w:rsid w:val="00866088"/>
    <w:rsid w:val="008728CC"/>
    <w:rsid w:val="00875A71"/>
    <w:rsid w:val="008856B9"/>
    <w:rsid w:val="008977D2"/>
    <w:rsid w:val="008A3A86"/>
    <w:rsid w:val="008B2C23"/>
    <w:rsid w:val="008B5330"/>
    <w:rsid w:val="008C533B"/>
    <w:rsid w:val="008D57C3"/>
    <w:rsid w:val="008D6E73"/>
    <w:rsid w:val="008E4B53"/>
    <w:rsid w:val="00905BFA"/>
    <w:rsid w:val="00906588"/>
    <w:rsid w:val="00913F60"/>
    <w:rsid w:val="00917CF0"/>
    <w:rsid w:val="0092671D"/>
    <w:rsid w:val="009272D1"/>
    <w:rsid w:val="00930729"/>
    <w:rsid w:val="00950625"/>
    <w:rsid w:val="00953689"/>
    <w:rsid w:val="00964006"/>
    <w:rsid w:val="00970C39"/>
    <w:rsid w:val="009773EB"/>
    <w:rsid w:val="00990738"/>
    <w:rsid w:val="009C0C1A"/>
    <w:rsid w:val="009C0FFF"/>
    <w:rsid w:val="009C3450"/>
    <w:rsid w:val="009D4AD0"/>
    <w:rsid w:val="009E256A"/>
    <w:rsid w:val="009E25F0"/>
    <w:rsid w:val="009E6EE9"/>
    <w:rsid w:val="009F1001"/>
    <w:rsid w:val="00A018F0"/>
    <w:rsid w:val="00A019B0"/>
    <w:rsid w:val="00A1061C"/>
    <w:rsid w:val="00A2086B"/>
    <w:rsid w:val="00A3072F"/>
    <w:rsid w:val="00A332AD"/>
    <w:rsid w:val="00A51071"/>
    <w:rsid w:val="00A72F01"/>
    <w:rsid w:val="00A7402B"/>
    <w:rsid w:val="00A81FFF"/>
    <w:rsid w:val="00A82D62"/>
    <w:rsid w:val="00A90D62"/>
    <w:rsid w:val="00A91CE4"/>
    <w:rsid w:val="00AA059F"/>
    <w:rsid w:val="00AC0FA8"/>
    <w:rsid w:val="00AC47C7"/>
    <w:rsid w:val="00AD28B9"/>
    <w:rsid w:val="00AD6946"/>
    <w:rsid w:val="00AE2574"/>
    <w:rsid w:val="00AF2CB7"/>
    <w:rsid w:val="00AF37E5"/>
    <w:rsid w:val="00AF4BDA"/>
    <w:rsid w:val="00B05A4C"/>
    <w:rsid w:val="00B05A56"/>
    <w:rsid w:val="00B16E32"/>
    <w:rsid w:val="00B17821"/>
    <w:rsid w:val="00B267FB"/>
    <w:rsid w:val="00B36231"/>
    <w:rsid w:val="00B4491B"/>
    <w:rsid w:val="00B4702C"/>
    <w:rsid w:val="00B56ED2"/>
    <w:rsid w:val="00B64C56"/>
    <w:rsid w:val="00B72BB5"/>
    <w:rsid w:val="00B74B1A"/>
    <w:rsid w:val="00B802B3"/>
    <w:rsid w:val="00B93DB0"/>
    <w:rsid w:val="00BA70DB"/>
    <w:rsid w:val="00BC2A85"/>
    <w:rsid w:val="00BF25EE"/>
    <w:rsid w:val="00BF3057"/>
    <w:rsid w:val="00C05126"/>
    <w:rsid w:val="00C15A9E"/>
    <w:rsid w:val="00C21A93"/>
    <w:rsid w:val="00C360F4"/>
    <w:rsid w:val="00C50937"/>
    <w:rsid w:val="00C53593"/>
    <w:rsid w:val="00C63C6E"/>
    <w:rsid w:val="00C66C6F"/>
    <w:rsid w:val="00C77051"/>
    <w:rsid w:val="00C817A9"/>
    <w:rsid w:val="00C84636"/>
    <w:rsid w:val="00C939F6"/>
    <w:rsid w:val="00CA03BD"/>
    <w:rsid w:val="00CB4CCB"/>
    <w:rsid w:val="00CC0260"/>
    <w:rsid w:val="00CC732A"/>
    <w:rsid w:val="00CD5CAB"/>
    <w:rsid w:val="00CF13F1"/>
    <w:rsid w:val="00CF47EF"/>
    <w:rsid w:val="00CF4ADA"/>
    <w:rsid w:val="00CF535E"/>
    <w:rsid w:val="00D02888"/>
    <w:rsid w:val="00D118AC"/>
    <w:rsid w:val="00D127B0"/>
    <w:rsid w:val="00D15E68"/>
    <w:rsid w:val="00D2570F"/>
    <w:rsid w:val="00D30B55"/>
    <w:rsid w:val="00D418FC"/>
    <w:rsid w:val="00D46674"/>
    <w:rsid w:val="00D555D0"/>
    <w:rsid w:val="00D60127"/>
    <w:rsid w:val="00D70B36"/>
    <w:rsid w:val="00D76DAE"/>
    <w:rsid w:val="00D8443E"/>
    <w:rsid w:val="00D84CED"/>
    <w:rsid w:val="00D92B0F"/>
    <w:rsid w:val="00DA3E40"/>
    <w:rsid w:val="00DC088D"/>
    <w:rsid w:val="00DC1AF1"/>
    <w:rsid w:val="00DC221B"/>
    <w:rsid w:val="00DC487D"/>
    <w:rsid w:val="00DC5DFE"/>
    <w:rsid w:val="00DC6921"/>
    <w:rsid w:val="00DD0B39"/>
    <w:rsid w:val="00DD40A8"/>
    <w:rsid w:val="00DF565E"/>
    <w:rsid w:val="00E02F3B"/>
    <w:rsid w:val="00E30EB6"/>
    <w:rsid w:val="00E373B3"/>
    <w:rsid w:val="00E549FD"/>
    <w:rsid w:val="00E55C55"/>
    <w:rsid w:val="00E64DD4"/>
    <w:rsid w:val="00E65DA0"/>
    <w:rsid w:val="00E811F8"/>
    <w:rsid w:val="00E834A9"/>
    <w:rsid w:val="00E83706"/>
    <w:rsid w:val="00E870EF"/>
    <w:rsid w:val="00EA50E1"/>
    <w:rsid w:val="00EB051A"/>
    <w:rsid w:val="00EB1719"/>
    <w:rsid w:val="00EB1A77"/>
    <w:rsid w:val="00EB7CC5"/>
    <w:rsid w:val="00EC78D2"/>
    <w:rsid w:val="00ED0C36"/>
    <w:rsid w:val="00ED266A"/>
    <w:rsid w:val="00EE192E"/>
    <w:rsid w:val="00EF09D0"/>
    <w:rsid w:val="00F058F6"/>
    <w:rsid w:val="00F22F53"/>
    <w:rsid w:val="00F30317"/>
    <w:rsid w:val="00F36BED"/>
    <w:rsid w:val="00F41A9D"/>
    <w:rsid w:val="00F44710"/>
    <w:rsid w:val="00F456FC"/>
    <w:rsid w:val="00F45A96"/>
    <w:rsid w:val="00F5039B"/>
    <w:rsid w:val="00F50601"/>
    <w:rsid w:val="00F62673"/>
    <w:rsid w:val="00F66BCB"/>
    <w:rsid w:val="00F74672"/>
    <w:rsid w:val="00F940A6"/>
    <w:rsid w:val="00F96B02"/>
    <w:rsid w:val="00FA05B2"/>
    <w:rsid w:val="00FA1729"/>
    <w:rsid w:val="00FB1517"/>
    <w:rsid w:val="00FB16C3"/>
    <w:rsid w:val="00FB20FC"/>
    <w:rsid w:val="00FB23C6"/>
    <w:rsid w:val="00FB2527"/>
    <w:rsid w:val="00FB3D8D"/>
    <w:rsid w:val="00FB45C9"/>
    <w:rsid w:val="00FC3856"/>
    <w:rsid w:val="00FE10B9"/>
    <w:rsid w:val="00FE5958"/>
    <w:rsid w:val="00FE75AB"/>
    <w:rsid w:val="00FF4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22189"/>
  <w15:chartTrackingRefBased/>
  <w15:docId w15:val="{92020E39-016E-4171-8D9D-11A06ABF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D6946"/>
    <w:pPr>
      <w:spacing w:after="0" w:line="240" w:lineRule="auto"/>
    </w:pPr>
    <w:rPr>
      <w:sz w:val="20"/>
      <w:szCs w:val="20"/>
    </w:rPr>
  </w:style>
  <w:style w:type="character" w:customStyle="1" w:styleId="Char">
    <w:name w:val="نص حاشية سفلية Char"/>
    <w:basedOn w:val="a0"/>
    <w:link w:val="a3"/>
    <w:uiPriority w:val="99"/>
    <w:semiHidden/>
    <w:rsid w:val="00AD6946"/>
    <w:rPr>
      <w:sz w:val="20"/>
      <w:szCs w:val="20"/>
    </w:rPr>
  </w:style>
  <w:style w:type="character" w:styleId="a4">
    <w:name w:val="footnote reference"/>
    <w:basedOn w:val="a0"/>
    <w:uiPriority w:val="99"/>
    <w:semiHidden/>
    <w:unhideWhenUsed/>
    <w:rsid w:val="00AD6946"/>
    <w:rPr>
      <w:vertAlign w:val="superscript"/>
    </w:rPr>
  </w:style>
  <w:style w:type="paragraph" w:styleId="a5">
    <w:name w:val="List Paragraph"/>
    <w:basedOn w:val="a"/>
    <w:uiPriority w:val="34"/>
    <w:qFormat/>
    <w:rsid w:val="00131C0C"/>
    <w:pPr>
      <w:ind w:left="720"/>
      <w:contextualSpacing/>
    </w:pPr>
  </w:style>
  <w:style w:type="paragraph" w:styleId="a6">
    <w:name w:val="header"/>
    <w:basedOn w:val="a"/>
    <w:link w:val="Char0"/>
    <w:uiPriority w:val="99"/>
    <w:unhideWhenUsed/>
    <w:rsid w:val="004D10B5"/>
    <w:pPr>
      <w:tabs>
        <w:tab w:val="center" w:pos="4513"/>
        <w:tab w:val="right" w:pos="9026"/>
      </w:tabs>
      <w:spacing w:after="0" w:line="240" w:lineRule="auto"/>
    </w:pPr>
  </w:style>
  <w:style w:type="character" w:customStyle="1" w:styleId="Char0">
    <w:name w:val="رأس الصفحة Char"/>
    <w:basedOn w:val="a0"/>
    <w:link w:val="a6"/>
    <w:uiPriority w:val="99"/>
    <w:rsid w:val="004D10B5"/>
  </w:style>
  <w:style w:type="paragraph" w:styleId="a7">
    <w:name w:val="footer"/>
    <w:basedOn w:val="a"/>
    <w:link w:val="Char1"/>
    <w:uiPriority w:val="99"/>
    <w:unhideWhenUsed/>
    <w:rsid w:val="004D10B5"/>
    <w:pPr>
      <w:tabs>
        <w:tab w:val="center" w:pos="4513"/>
        <w:tab w:val="right" w:pos="9026"/>
      </w:tabs>
      <w:spacing w:after="0" w:line="240" w:lineRule="auto"/>
    </w:pPr>
  </w:style>
  <w:style w:type="character" w:customStyle="1" w:styleId="Char1">
    <w:name w:val="تذييل الصفحة Char"/>
    <w:basedOn w:val="a0"/>
    <w:link w:val="a7"/>
    <w:uiPriority w:val="99"/>
    <w:rsid w:val="004D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1746</TotalTime>
  <Pages>1</Pages>
  <Words>4868</Words>
  <Characters>27749</Characters>
  <Application>Microsoft Office Word</Application>
  <DocSecurity>0</DocSecurity>
  <Lines>231</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SURFACE</cp:lastModifiedBy>
  <cp:revision>342</cp:revision>
  <dcterms:created xsi:type="dcterms:W3CDTF">2024-08-18T13:37:00Z</dcterms:created>
  <dcterms:modified xsi:type="dcterms:W3CDTF">2024-10-31T13:09:00Z</dcterms:modified>
</cp:coreProperties>
</file>